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64D" w:rsidRPr="001D7B41" w:rsidRDefault="00C366F0" w:rsidP="00FC564D">
      <w:pPr>
        <w:tabs>
          <w:tab w:val="left" w:pos="8505"/>
        </w:tabs>
        <w:suppressAutoHyphens/>
        <w:spacing w:after="120" w:line="276" w:lineRule="auto"/>
        <w:ind w:right="-142"/>
        <w:rPr>
          <w:rFonts w:ascii="Arial" w:hAnsi="Arial" w:cs="Arial"/>
          <w:color w:val="1F497D" w:themeColor="text2"/>
          <w:sz w:val="22"/>
          <w:szCs w:val="22"/>
          <w:lang w:eastAsia="ar-SA"/>
        </w:rPr>
      </w:pPr>
      <w:r w:rsidRPr="001D7B41">
        <w:rPr>
          <w:rFonts w:ascii="Arial" w:hAnsi="Arial" w:cs="Arial"/>
          <w:b/>
          <w:i/>
          <w:color w:val="1F497D" w:themeColor="text2"/>
          <w:sz w:val="30"/>
          <w:szCs w:val="30"/>
          <w:lang w:eastAsia="ar-SA"/>
        </w:rPr>
        <w:t>PRESSE-INFORMATION</w:t>
      </w:r>
    </w:p>
    <w:p w:rsidR="00FF6179" w:rsidRPr="001D7B41" w:rsidRDefault="00FC564D" w:rsidP="00B00C3B">
      <w:pPr>
        <w:tabs>
          <w:tab w:val="left" w:pos="8505"/>
        </w:tabs>
        <w:suppressAutoHyphens/>
        <w:spacing w:after="240" w:line="276" w:lineRule="auto"/>
        <w:ind w:right="-142"/>
        <w:rPr>
          <w:rFonts w:ascii="Arial" w:hAnsi="Arial" w:cs="Arial"/>
          <w:b/>
          <w:color w:val="1F497D" w:themeColor="text2"/>
          <w:sz w:val="22"/>
          <w:szCs w:val="22"/>
          <w:lang w:eastAsia="ar-SA"/>
        </w:rPr>
      </w:pPr>
      <w:r w:rsidRPr="001D7B41">
        <w:rPr>
          <w:rFonts w:ascii="Arial" w:hAnsi="Arial" w:cs="Arial"/>
          <w:b/>
          <w:i/>
          <w:noProof/>
          <w:color w:val="1F497D" w:themeColor="text2"/>
          <w:sz w:val="22"/>
          <w:szCs w:val="22"/>
        </w:rPr>
        <mc:AlternateContent>
          <mc:Choice Requires="wps">
            <w:drawing>
              <wp:anchor distT="0" distB="0" distL="114300" distR="114300" simplePos="0" relativeHeight="251659264" behindDoc="0" locked="0" layoutInCell="1" allowOverlap="1" wp14:anchorId="70A8524B" wp14:editId="29BCCF7D">
                <wp:simplePos x="0" y="0"/>
                <wp:positionH relativeFrom="column">
                  <wp:posOffset>0</wp:posOffset>
                </wp:positionH>
                <wp:positionV relativeFrom="paragraph">
                  <wp:posOffset>243840</wp:posOffset>
                </wp:positionV>
                <wp:extent cx="6057900" cy="0"/>
                <wp:effectExtent l="0" t="0" r="12700" b="25400"/>
                <wp:wrapNone/>
                <wp:docPr id="7" name="Gerade Verbindung 7"/>
                <wp:cNvGraphicFramePr/>
                <a:graphic xmlns:a="http://schemas.openxmlformats.org/drawingml/2006/main">
                  <a:graphicData uri="http://schemas.microsoft.com/office/word/2010/wordprocessingShape">
                    <wps:wsp>
                      <wps:cNvCnPr/>
                      <wps:spPr>
                        <a:xfrm>
                          <a:off x="0" y="0"/>
                          <a:ext cx="6057900" cy="0"/>
                        </a:xfrm>
                        <a:prstGeom prst="line">
                          <a:avLst/>
                        </a:prstGeom>
                        <a:ln w="6350" cmpd="sng">
                          <a:solidFill>
                            <a:schemeClr val="tx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B586167" id="Gerade Verbindung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2pt" to="477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" strokecolor="#1f497d [3215]" strokeweight=".5pt"/>
            </w:pict>
          </mc:Fallback>
        </mc:AlternateContent>
      </w:r>
      <w:r w:rsidR="00EC3872" w:rsidRPr="001D7B41">
        <w:rPr>
          <w:rFonts w:ascii="Arial" w:hAnsi="Arial" w:cs="Arial"/>
          <w:b/>
          <w:color w:val="1F497D" w:themeColor="text2"/>
          <w:sz w:val="22"/>
          <w:szCs w:val="22"/>
          <w:lang w:eastAsia="ar-SA"/>
        </w:rPr>
        <w:t xml:space="preserve">Berchtesgadener Land </w:t>
      </w:r>
      <w:r w:rsidR="00625B18" w:rsidRPr="001D7B41">
        <w:rPr>
          <w:rFonts w:ascii="Arial" w:hAnsi="Arial" w:cs="Arial"/>
          <w:b/>
          <w:color w:val="1F497D" w:themeColor="text2"/>
          <w:sz w:val="22"/>
          <w:szCs w:val="22"/>
          <w:lang w:eastAsia="ar-SA"/>
        </w:rPr>
        <w:t>T</w:t>
      </w:r>
      <w:r w:rsidR="00EC3872" w:rsidRPr="001D7B41">
        <w:rPr>
          <w:rFonts w:ascii="Arial" w:hAnsi="Arial" w:cs="Arial"/>
          <w:b/>
          <w:color w:val="1F497D" w:themeColor="text2"/>
          <w:sz w:val="22"/>
          <w:szCs w:val="22"/>
          <w:lang w:eastAsia="ar-SA"/>
        </w:rPr>
        <w:t>ourismus</w:t>
      </w:r>
    </w:p>
    <w:p w:rsidR="00B00C3B" w:rsidRPr="005115D3" w:rsidRDefault="005115D3" w:rsidP="00B00C3B">
      <w:pPr>
        <w:tabs>
          <w:tab w:val="left" w:pos="8505"/>
        </w:tabs>
        <w:suppressAutoHyphens/>
        <w:spacing w:after="240" w:line="276" w:lineRule="auto"/>
        <w:ind w:right="-142"/>
        <w:rPr>
          <w:rFonts w:ascii="Arial" w:hAnsi="Arial" w:cs="Arial"/>
          <w:b/>
          <w:sz w:val="22"/>
          <w:szCs w:val="22"/>
          <w:lang w:eastAsia="ar-SA"/>
        </w:rPr>
      </w:pPr>
      <w:r w:rsidRPr="005115D3">
        <w:rPr>
          <w:rFonts w:ascii="Arial" w:hAnsi="Arial" w:cs="Arial"/>
          <w:b/>
          <w:sz w:val="22"/>
          <w:szCs w:val="22"/>
          <w:lang w:eastAsia="ar-SA"/>
        </w:rPr>
        <w:t>23. August 19</w:t>
      </w:r>
    </w:p>
    <w:p w:rsidR="00953050" w:rsidRDefault="00953050" w:rsidP="00D52D8A">
      <w:pPr>
        <w:tabs>
          <w:tab w:val="left" w:pos="741"/>
          <w:tab w:val="left" w:pos="8505"/>
        </w:tabs>
        <w:suppressAutoHyphens/>
        <w:autoSpaceDE w:val="0"/>
        <w:autoSpaceDN w:val="0"/>
        <w:adjustRightInd w:val="0"/>
        <w:spacing w:line="276" w:lineRule="auto"/>
        <w:ind w:right="-141"/>
        <w:rPr>
          <w:rFonts w:ascii="Arial" w:hAnsi="Arial" w:cs="Arial"/>
          <w:b/>
          <w:sz w:val="22"/>
          <w:szCs w:val="22"/>
          <w:lang w:eastAsia="ar-SA"/>
        </w:rPr>
      </w:pPr>
      <w:r>
        <w:rPr>
          <w:rFonts w:ascii="Arial" w:hAnsi="Arial" w:cs="Arial"/>
          <w:b/>
          <w:sz w:val="22"/>
          <w:szCs w:val="22"/>
          <w:lang w:eastAsia="ar-SA"/>
        </w:rPr>
        <w:t>Im Gespräch: BGLT-Geschäftsführer Peter Nagel</w:t>
      </w:r>
      <w:r w:rsidR="005115D3">
        <w:rPr>
          <w:rFonts w:ascii="Arial" w:hAnsi="Arial" w:cs="Arial"/>
          <w:b/>
          <w:sz w:val="22"/>
          <w:szCs w:val="22"/>
          <w:lang w:eastAsia="ar-SA"/>
        </w:rPr>
        <w:t xml:space="preserve"> </w:t>
      </w:r>
    </w:p>
    <w:p w:rsidR="00953050" w:rsidRPr="001648BA" w:rsidRDefault="00953050" w:rsidP="00D52D8A">
      <w:pPr>
        <w:tabs>
          <w:tab w:val="left" w:pos="741"/>
          <w:tab w:val="left" w:pos="8505"/>
        </w:tabs>
        <w:suppressAutoHyphens/>
        <w:autoSpaceDE w:val="0"/>
        <w:autoSpaceDN w:val="0"/>
        <w:adjustRightInd w:val="0"/>
        <w:spacing w:line="276" w:lineRule="auto"/>
        <w:ind w:right="-141"/>
        <w:rPr>
          <w:rFonts w:ascii="Arial" w:hAnsi="Arial" w:cs="Arial"/>
          <w:b/>
          <w:sz w:val="22"/>
          <w:szCs w:val="22"/>
          <w:lang w:eastAsia="ar-SA"/>
        </w:rPr>
      </w:pPr>
    </w:p>
    <w:p w:rsidR="001648BA" w:rsidRPr="00953050" w:rsidRDefault="001648BA" w:rsidP="001648BA">
      <w:pPr>
        <w:rPr>
          <w:rFonts w:ascii="Arial" w:hAnsi="Arial" w:cs="Arial"/>
          <w:b/>
          <w:sz w:val="22"/>
          <w:szCs w:val="22"/>
        </w:rPr>
      </w:pPr>
      <w:r w:rsidRPr="00953050">
        <w:rPr>
          <w:rFonts w:ascii="Arial" w:hAnsi="Arial" w:cs="Arial"/>
          <w:b/>
          <w:sz w:val="22"/>
          <w:szCs w:val="22"/>
        </w:rPr>
        <w:t xml:space="preserve">Die Berchtesgadener Land Tourismus GmbH wird in Zukunft enger und zielgerichteter mit starken Wirtschafts- und Tourismuspartnern aus der Region zusammenarbeiten. Bereits unterzeichnet sind die Kooperationsvereinbarungen mit der Molkerei Berchtesgadener Land und der Predigtstuhlbahn (Unternehmensgruppe Max Aicher). Geplant sind weitere Kooperationen, der Vertrag mit der </w:t>
      </w:r>
      <w:proofErr w:type="spellStart"/>
      <w:r w:rsidRPr="00953050">
        <w:rPr>
          <w:rFonts w:ascii="Arial" w:hAnsi="Arial" w:cs="Arial"/>
          <w:b/>
          <w:sz w:val="22"/>
          <w:szCs w:val="22"/>
        </w:rPr>
        <w:t>Jennerbahn</w:t>
      </w:r>
      <w:proofErr w:type="spellEnd"/>
      <w:r w:rsidRPr="00953050">
        <w:rPr>
          <w:rFonts w:ascii="Arial" w:hAnsi="Arial" w:cs="Arial"/>
          <w:b/>
          <w:sz w:val="22"/>
          <w:szCs w:val="22"/>
        </w:rPr>
        <w:t xml:space="preserve"> wird in Kürze unterschrieben. BGLT-Geschäftsführer Peter Nagel erklärt, warum er die Annäherung von Tourismus und Wirtschaft sucht. </w:t>
      </w:r>
    </w:p>
    <w:p w:rsidR="001648BA" w:rsidRPr="001648BA" w:rsidRDefault="001648BA" w:rsidP="001648BA">
      <w:pPr>
        <w:rPr>
          <w:rFonts w:ascii="Arial" w:hAnsi="Arial" w:cs="Arial"/>
          <w:sz w:val="22"/>
          <w:szCs w:val="22"/>
        </w:rPr>
      </w:pPr>
    </w:p>
    <w:p w:rsidR="001648BA" w:rsidRPr="001648BA" w:rsidRDefault="001648BA" w:rsidP="001648BA">
      <w:pPr>
        <w:rPr>
          <w:rFonts w:ascii="Arial" w:hAnsi="Arial" w:cs="Arial"/>
          <w:sz w:val="22"/>
          <w:szCs w:val="22"/>
        </w:rPr>
      </w:pPr>
      <w:r w:rsidRPr="001648BA">
        <w:rPr>
          <w:rFonts w:ascii="Arial" w:hAnsi="Arial" w:cs="Arial"/>
          <w:sz w:val="22"/>
          <w:szCs w:val="22"/>
        </w:rPr>
        <w:t>Herr Nagel, die BGLT vernetzt sich verstärkt mit Unternehmen – warum suchen Sie den Schulterschluss mit der Wirtschaft?</w:t>
      </w:r>
    </w:p>
    <w:p w:rsidR="001648BA" w:rsidRPr="001648BA" w:rsidRDefault="001648BA" w:rsidP="001648BA">
      <w:pPr>
        <w:rPr>
          <w:rFonts w:ascii="Arial" w:hAnsi="Arial" w:cs="Arial"/>
          <w:sz w:val="22"/>
          <w:szCs w:val="22"/>
        </w:rPr>
      </w:pPr>
    </w:p>
    <w:p w:rsidR="001648BA" w:rsidRPr="001648BA" w:rsidRDefault="001648BA" w:rsidP="001648BA">
      <w:pPr>
        <w:rPr>
          <w:rFonts w:ascii="Arial" w:hAnsi="Arial" w:cs="Arial"/>
          <w:i/>
          <w:sz w:val="22"/>
          <w:szCs w:val="22"/>
        </w:rPr>
      </w:pPr>
      <w:r w:rsidRPr="001648BA">
        <w:rPr>
          <w:rFonts w:ascii="Arial" w:hAnsi="Arial" w:cs="Arial"/>
          <w:i/>
          <w:sz w:val="22"/>
          <w:szCs w:val="22"/>
        </w:rPr>
        <w:t>Grundsätzlich ist die Bereitschaft von Unternehmen, mit der BGLT zu kooperieren, ein starkes Indiz für die Attraktivität unserer Marke. Das war erst einmal ein wichtiges Signal. Bei unseren beiden ersten Kooperationspartnern, der Molkerei B</w:t>
      </w:r>
      <w:r w:rsidR="003D1778">
        <w:rPr>
          <w:rFonts w:ascii="Arial" w:hAnsi="Arial" w:cs="Arial"/>
          <w:i/>
          <w:sz w:val="22"/>
          <w:szCs w:val="22"/>
        </w:rPr>
        <w:t>erchtesgadener Land</w:t>
      </w:r>
      <w:r w:rsidRPr="001648BA">
        <w:rPr>
          <w:rFonts w:ascii="Arial" w:hAnsi="Arial" w:cs="Arial"/>
          <w:i/>
          <w:sz w:val="22"/>
          <w:szCs w:val="22"/>
        </w:rPr>
        <w:t xml:space="preserve"> und der Predigtstuhlbahn, haben wir offene Türen eingerannt.</w:t>
      </w:r>
    </w:p>
    <w:p w:rsidR="001648BA" w:rsidRPr="001648BA" w:rsidRDefault="001648BA" w:rsidP="001648BA">
      <w:pPr>
        <w:rPr>
          <w:rFonts w:ascii="Arial" w:hAnsi="Arial" w:cs="Arial"/>
          <w:sz w:val="22"/>
          <w:szCs w:val="22"/>
        </w:rPr>
      </w:pPr>
    </w:p>
    <w:p w:rsidR="001648BA" w:rsidRPr="001648BA" w:rsidRDefault="001648BA" w:rsidP="001648BA">
      <w:pPr>
        <w:rPr>
          <w:rFonts w:ascii="Arial" w:hAnsi="Arial" w:cs="Arial"/>
          <w:sz w:val="22"/>
          <w:szCs w:val="22"/>
        </w:rPr>
      </w:pPr>
      <w:r w:rsidRPr="001648BA">
        <w:rPr>
          <w:rFonts w:ascii="Arial" w:hAnsi="Arial" w:cs="Arial"/>
          <w:sz w:val="22"/>
          <w:szCs w:val="22"/>
        </w:rPr>
        <w:t>Was versprechen Sie sich von der Zusammenarbeit?</w:t>
      </w:r>
    </w:p>
    <w:p w:rsidR="001648BA" w:rsidRPr="001648BA" w:rsidRDefault="001648BA" w:rsidP="001648BA">
      <w:pPr>
        <w:rPr>
          <w:rFonts w:ascii="Arial" w:hAnsi="Arial" w:cs="Arial"/>
          <w:sz w:val="22"/>
          <w:szCs w:val="22"/>
        </w:rPr>
      </w:pPr>
    </w:p>
    <w:p w:rsidR="001648BA" w:rsidRPr="001648BA" w:rsidRDefault="001648BA" w:rsidP="001648BA">
      <w:pPr>
        <w:rPr>
          <w:rFonts w:ascii="Arial" w:hAnsi="Arial" w:cs="Arial"/>
          <w:i/>
          <w:sz w:val="22"/>
          <w:szCs w:val="22"/>
        </w:rPr>
      </w:pPr>
      <w:r w:rsidRPr="001648BA">
        <w:rPr>
          <w:rFonts w:ascii="Arial" w:hAnsi="Arial" w:cs="Arial"/>
          <w:i/>
          <w:sz w:val="22"/>
          <w:szCs w:val="22"/>
        </w:rPr>
        <w:t xml:space="preserve">Das, was klassisches </w:t>
      </w:r>
      <w:proofErr w:type="spellStart"/>
      <w:r w:rsidRPr="001648BA">
        <w:rPr>
          <w:rFonts w:ascii="Arial" w:hAnsi="Arial" w:cs="Arial"/>
          <w:i/>
          <w:sz w:val="22"/>
          <w:szCs w:val="22"/>
        </w:rPr>
        <w:t>Crossmarketing</w:t>
      </w:r>
      <w:proofErr w:type="spellEnd"/>
      <w:r w:rsidRPr="001648BA">
        <w:rPr>
          <w:rFonts w:ascii="Arial" w:hAnsi="Arial" w:cs="Arial"/>
          <w:i/>
          <w:sz w:val="22"/>
          <w:szCs w:val="22"/>
        </w:rPr>
        <w:t xml:space="preserve"> bzw. Gegengeschäfte beinhalten: Wir nutzen die Kanäle unserer Partner, kommunizieren uns gegenseitig, stellen das komplette Leitungs-Portfolio der BGLT zur Verfügung. Mit einem Unternehmen wie der Molkerei B</w:t>
      </w:r>
      <w:r w:rsidR="005115D3">
        <w:rPr>
          <w:rFonts w:ascii="Arial" w:hAnsi="Arial" w:cs="Arial"/>
          <w:i/>
          <w:sz w:val="22"/>
          <w:szCs w:val="22"/>
        </w:rPr>
        <w:t>erchtesgadener Land</w:t>
      </w:r>
      <w:r w:rsidRPr="001648BA">
        <w:rPr>
          <w:rFonts w:ascii="Arial" w:hAnsi="Arial" w:cs="Arial"/>
          <w:i/>
          <w:sz w:val="22"/>
          <w:szCs w:val="22"/>
        </w:rPr>
        <w:t xml:space="preserve"> können wir außerdem potentielle Gäste ansprechen, die wir vorher nicht erreicht haben. Die Molkerei ist eine hochwertige Marke, die den Charakter des Berchtesgadener Landes hervorragend transportiert. Sie unterstützt kleinbäuerliche Betriebe, trägt zur Erhaltung der Kulturlandschaft bei und erreicht Kunden, die bewusst diese Produkte einkaufen. Das ist genau die Klientel, die uns interessiert.</w:t>
      </w:r>
    </w:p>
    <w:p w:rsidR="001648BA" w:rsidRPr="001648BA" w:rsidRDefault="001648BA" w:rsidP="001648BA">
      <w:pPr>
        <w:rPr>
          <w:rFonts w:ascii="Arial" w:hAnsi="Arial" w:cs="Arial"/>
          <w:sz w:val="22"/>
          <w:szCs w:val="22"/>
        </w:rPr>
      </w:pPr>
    </w:p>
    <w:p w:rsidR="001648BA" w:rsidRPr="001648BA" w:rsidRDefault="001648BA" w:rsidP="001648BA">
      <w:pPr>
        <w:rPr>
          <w:rFonts w:ascii="Arial" w:hAnsi="Arial" w:cs="Arial"/>
          <w:sz w:val="22"/>
          <w:szCs w:val="22"/>
        </w:rPr>
      </w:pPr>
      <w:r w:rsidRPr="001648BA">
        <w:rPr>
          <w:rFonts w:ascii="Arial" w:hAnsi="Arial" w:cs="Arial"/>
          <w:sz w:val="22"/>
          <w:szCs w:val="22"/>
        </w:rPr>
        <w:t xml:space="preserve">Über die Kooperation mit der Predigtstuhl- oder </w:t>
      </w:r>
      <w:proofErr w:type="spellStart"/>
      <w:r w:rsidRPr="001648BA">
        <w:rPr>
          <w:rFonts w:ascii="Arial" w:hAnsi="Arial" w:cs="Arial"/>
          <w:sz w:val="22"/>
          <w:szCs w:val="22"/>
        </w:rPr>
        <w:t>Jennerbahn</w:t>
      </w:r>
      <w:proofErr w:type="spellEnd"/>
      <w:r w:rsidRPr="001648BA">
        <w:rPr>
          <w:rFonts w:ascii="Arial" w:hAnsi="Arial" w:cs="Arial"/>
          <w:sz w:val="22"/>
          <w:szCs w:val="22"/>
        </w:rPr>
        <w:t xml:space="preserve"> erreichen Sie aber nicht unbedingt neue Zielgruppen?</w:t>
      </w:r>
    </w:p>
    <w:p w:rsidR="001648BA" w:rsidRPr="001648BA" w:rsidRDefault="001648BA" w:rsidP="001648BA">
      <w:pPr>
        <w:rPr>
          <w:rFonts w:ascii="Arial" w:hAnsi="Arial" w:cs="Arial"/>
          <w:sz w:val="22"/>
          <w:szCs w:val="22"/>
        </w:rPr>
      </w:pPr>
    </w:p>
    <w:p w:rsidR="001648BA" w:rsidRDefault="001648BA" w:rsidP="001648BA">
      <w:pPr>
        <w:rPr>
          <w:rFonts w:ascii="Arial" w:hAnsi="Arial" w:cs="Arial"/>
          <w:i/>
          <w:sz w:val="22"/>
          <w:szCs w:val="22"/>
        </w:rPr>
      </w:pPr>
      <w:r w:rsidRPr="001648BA">
        <w:rPr>
          <w:rFonts w:ascii="Arial" w:hAnsi="Arial" w:cs="Arial"/>
          <w:i/>
          <w:sz w:val="22"/>
          <w:szCs w:val="22"/>
        </w:rPr>
        <w:t xml:space="preserve">Es geht hier nicht ausschließlich um „Zielgruppen-Denken“. Wir suchen Partner, die zu uns passen, hochwertig sind und zeigen, was im Berchtesgadener Land steckt. Dazu passt eine Predigtstuhlbahn, die die Geschichte der Region transportiert und mit erstklassiger Gastronomie am Berg punktet. Genauso wie eine </w:t>
      </w:r>
      <w:proofErr w:type="spellStart"/>
      <w:r w:rsidRPr="001648BA">
        <w:rPr>
          <w:rFonts w:ascii="Arial" w:hAnsi="Arial" w:cs="Arial"/>
          <w:i/>
          <w:sz w:val="22"/>
          <w:szCs w:val="22"/>
        </w:rPr>
        <w:t>Jennerbahn</w:t>
      </w:r>
      <w:proofErr w:type="spellEnd"/>
      <w:r w:rsidRPr="001648BA">
        <w:rPr>
          <w:rFonts w:ascii="Arial" w:hAnsi="Arial" w:cs="Arial"/>
          <w:i/>
          <w:sz w:val="22"/>
          <w:szCs w:val="22"/>
        </w:rPr>
        <w:t>, die für moderne Mobilität und Hightech steht. Das sind touristische Leuchttürme, die eine Visitenkarte für das Berchtesgadener Land sind.</w:t>
      </w:r>
    </w:p>
    <w:p w:rsidR="001648BA" w:rsidRPr="001648BA" w:rsidRDefault="001648BA" w:rsidP="001648BA">
      <w:pPr>
        <w:rPr>
          <w:rFonts w:ascii="Arial" w:hAnsi="Arial" w:cs="Arial"/>
          <w:i/>
          <w:sz w:val="22"/>
          <w:szCs w:val="22"/>
        </w:rPr>
      </w:pPr>
    </w:p>
    <w:p w:rsidR="001648BA" w:rsidRDefault="001648BA" w:rsidP="001648BA">
      <w:pPr>
        <w:rPr>
          <w:rFonts w:ascii="Arial" w:hAnsi="Arial" w:cs="Arial"/>
          <w:sz w:val="22"/>
          <w:szCs w:val="22"/>
        </w:rPr>
      </w:pPr>
      <w:r w:rsidRPr="001648BA">
        <w:rPr>
          <w:rFonts w:ascii="Arial" w:hAnsi="Arial" w:cs="Arial"/>
          <w:sz w:val="22"/>
          <w:szCs w:val="22"/>
        </w:rPr>
        <w:t>Sind weitere Kooperationen mit großen, global agierenden Unternehmen geplant?</w:t>
      </w:r>
    </w:p>
    <w:p w:rsidR="001648BA" w:rsidRPr="001648BA" w:rsidRDefault="001648BA" w:rsidP="001648BA">
      <w:pPr>
        <w:rPr>
          <w:rFonts w:ascii="Arial" w:hAnsi="Arial" w:cs="Arial"/>
          <w:sz w:val="22"/>
          <w:szCs w:val="22"/>
        </w:rPr>
      </w:pPr>
    </w:p>
    <w:p w:rsidR="001648BA" w:rsidRPr="001648BA" w:rsidRDefault="001648BA" w:rsidP="001648BA">
      <w:pPr>
        <w:rPr>
          <w:rFonts w:ascii="Arial" w:hAnsi="Arial" w:cs="Arial"/>
          <w:i/>
          <w:sz w:val="22"/>
          <w:szCs w:val="22"/>
        </w:rPr>
      </w:pPr>
      <w:r w:rsidRPr="001648BA">
        <w:rPr>
          <w:rFonts w:ascii="Arial" w:hAnsi="Arial" w:cs="Arial"/>
          <w:i/>
          <w:sz w:val="22"/>
          <w:szCs w:val="22"/>
        </w:rPr>
        <w:t xml:space="preserve">Wir sind auch an Kooperationen mit Partnern aus dem Bereich Textil oder Mobilität interessiert. Aber Achtung: Die Marken müssen </w:t>
      </w:r>
      <w:r w:rsidR="005115D3">
        <w:rPr>
          <w:rFonts w:ascii="Arial" w:hAnsi="Arial" w:cs="Arial"/>
          <w:i/>
          <w:sz w:val="22"/>
          <w:szCs w:val="22"/>
        </w:rPr>
        <w:t>für hohe Qualität</w:t>
      </w:r>
      <w:r w:rsidRPr="001648BA">
        <w:rPr>
          <w:rFonts w:ascii="Arial" w:hAnsi="Arial" w:cs="Arial"/>
          <w:i/>
          <w:sz w:val="22"/>
          <w:szCs w:val="22"/>
        </w:rPr>
        <w:t xml:space="preserve"> </w:t>
      </w:r>
      <w:r w:rsidR="005115D3">
        <w:rPr>
          <w:rFonts w:ascii="Arial" w:hAnsi="Arial" w:cs="Arial"/>
          <w:i/>
          <w:sz w:val="22"/>
          <w:szCs w:val="22"/>
        </w:rPr>
        <w:t>stehen</w:t>
      </w:r>
      <w:r w:rsidRPr="001648BA">
        <w:rPr>
          <w:rFonts w:ascii="Arial" w:hAnsi="Arial" w:cs="Arial"/>
          <w:i/>
          <w:sz w:val="22"/>
          <w:szCs w:val="22"/>
        </w:rPr>
        <w:t>, sollen zu uns passen. Luxusartikel</w:t>
      </w:r>
      <w:r w:rsidR="00E56266">
        <w:rPr>
          <w:rFonts w:ascii="Arial" w:hAnsi="Arial" w:cs="Arial"/>
          <w:i/>
          <w:sz w:val="22"/>
          <w:szCs w:val="22"/>
        </w:rPr>
        <w:t>hersteller</w:t>
      </w:r>
      <w:r w:rsidRPr="001648BA">
        <w:rPr>
          <w:rFonts w:ascii="Arial" w:hAnsi="Arial" w:cs="Arial"/>
          <w:i/>
          <w:sz w:val="22"/>
          <w:szCs w:val="22"/>
        </w:rPr>
        <w:t xml:space="preserve"> we</w:t>
      </w:r>
      <w:bookmarkStart w:id="0" w:name="_GoBack"/>
      <w:bookmarkEnd w:id="0"/>
      <w:r w:rsidRPr="001648BA">
        <w:rPr>
          <w:rFonts w:ascii="Arial" w:hAnsi="Arial" w:cs="Arial"/>
          <w:i/>
          <w:sz w:val="22"/>
          <w:szCs w:val="22"/>
        </w:rPr>
        <w:t>rden wir nicht anspre</w:t>
      </w:r>
      <w:r>
        <w:rPr>
          <w:rFonts w:ascii="Arial" w:hAnsi="Arial" w:cs="Arial"/>
          <w:i/>
          <w:sz w:val="22"/>
          <w:szCs w:val="22"/>
        </w:rPr>
        <w:t>chen, auch keine Food-Giganten.</w:t>
      </w:r>
      <w:r w:rsidRPr="001648BA">
        <w:rPr>
          <w:rFonts w:ascii="Arial" w:hAnsi="Arial" w:cs="Arial"/>
          <w:i/>
          <w:sz w:val="22"/>
          <w:szCs w:val="22"/>
        </w:rPr>
        <w:t xml:space="preserve"> </w:t>
      </w:r>
      <w:r w:rsidRPr="001648BA">
        <w:rPr>
          <w:rFonts w:ascii="Arial" w:hAnsi="Arial" w:cs="Arial"/>
          <w:i/>
          <w:sz w:val="22"/>
          <w:szCs w:val="22"/>
        </w:rPr>
        <w:lastRenderedPageBreak/>
        <w:t>Wir werden uns weder verzetteln, noch auf Biegen und Brechen eine Vielzahl an Partnern suchen. Es soll ein ausgewählter Kreis sein, mit dem wir ernsthaft arbeiten können.</w:t>
      </w:r>
    </w:p>
    <w:p w:rsidR="001648BA" w:rsidRDefault="001648BA" w:rsidP="001648BA">
      <w:pPr>
        <w:rPr>
          <w:rFonts w:ascii="Arial" w:hAnsi="Arial" w:cs="Arial"/>
          <w:sz w:val="22"/>
          <w:szCs w:val="22"/>
        </w:rPr>
      </w:pPr>
    </w:p>
    <w:p w:rsidR="001648BA" w:rsidRDefault="001648BA" w:rsidP="001648BA">
      <w:pPr>
        <w:rPr>
          <w:rFonts w:ascii="Arial" w:hAnsi="Arial" w:cs="Arial"/>
          <w:sz w:val="22"/>
          <w:szCs w:val="22"/>
        </w:rPr>
      </w:pPr>
      <w:r w:rsidRPr="001648BA">
        <w:rPr>
          <w:rFonts w:ascii="Arial" w:hAnsi="Arial" w:cs="Arial"/>
          <w:sz w:val="22"/>
          <w:szCs w:val="22"/>
        </w:rPr>
        <w:t>Geht es dabei auch um gemeinsame neue Angebote oder konkrete Produkte?</w:t>
      </w:r>
    </w:p>
    <w:p w:rsidR="001648BA" w:rsidRPr="001648BA" w:rsidRDefault="001648BA" w:rsidP="001648BA">
      <w:pPr>
        <w:rPr>
          <w:rFonts w:ascii="Arial" w:hAnsi="Arial" w:cs="Arial"/>
          <w:sz w:val="22"/>
          <w:szCs w:val="22"/>
        </w:rPr>
      </w:pPr>
    </w:p>
    <w:p w:rsidR="001648BA" w:rsidRPr="001648BA" w:rsidRDefault="001648BA" w:rsidP="001648BA">
      <w:pPr>
        <w:rPr>
          <w:rFonts w:ascii="Arial" w:hAnsi="Arial" w:cs="Arial"/>
          <w:i/>
          <w:sz w:val="22"/>
          <w:szCs w:val="22"/>
        </w:rPr>
      </w:pPr>
      <w:r w:rsidRPr="001648BA">
        <w:rPr>
          <w:rFonts w:ascii="Arial" w:hAnsi="Arial" w:cs="Arial"/>
          <w:i/>
          <w:sz w:val="22"/>
          <w:szCs w:val="22"/>
        </w:rPr>
        <w:t>Ja unbedingt. Es wird eine Art „runden Tisch“ mit allen Partnern geben, um gemeinsam kreativ und kraftvoll für die Zukunft der Region zu arbeiten. Das Berchtesgadener Land muss sich des Werts bewusst sein, den es hat. Das betrifft den Tourismus genauso wie den hochinteressanten Wirtschaftsraum. Unsere Kooperationen sind für eine Laufzeit von drei bis fünf Jahren geplant. Das ist ein perfekter Zeitraum, um Maßnahmen gemeinsam zu planen und auf den Markt zu bringen.</w:t>
      </w:r>
    </w:p>
    <w:p w:rsidR="001648BA" w:rsidRPr="001648BA" w:rsidRDefault="001648BA" w:rsidP="001648BA">
      <w:pPr>
        <w:rPr>
          <w:rFonts w:ascii="Arial" w:hAnsi="Arial" w:cs="Arial"/>
          <w:sz w:val="22"/>
          <w:szCs w:val="22"/>
        </w:rPr>
      </w:pPr>
    </w:p>
    <w:p w:rsidR="001648BA" w:rsidRDefault="001648BA" w:rsidP="001648BA">
      <w:pPr>
        <w:rPr>
          <w:rFonts w:ascii="Arial" w:hAnsi="Arial" w:cs="Arial"/>
          <w:sz w:val="22"/>
          <w:szCs w:val="22"/>
        </w:rPr>
      </w:pPr>
    </w:p>
    <w:p w:rsidR="001648BA" w:rsidRPr="001648BA" w:rsidRDefault="001648BA" w:rsidP="001648BA">
      <w:pPr>
        <w:rPr>
          <w:rFonts w:ascii="Arial" w:hAnsi="Arial" w:cs="Arial"/>
          <w:sz w:val="22"/>
          <w:szCs w:val="22"/>
        </w:rPr>
      </w:pPr>
    </w:p>
    <w:p w:rsidR="00DB4E5D" w:rsidRDefault="00DB4E5D" w:rsidP="00F47724">
      <w:pPr>
        <w:tabs>
          <w:tab w:val="left" w:pos="741"/>
          <w:tab w:val="left" w:pos="8505"/>
        </w:tabs>
        <w:suppressAutoHyphens/>
        <w:autoSpaceDE w:val="0"/>
        <w:autoSpaceDN w:val="0"/>
        <w:adjustRightInd w:val="0"/>
        <w:spacing w:line="276" w:lineRule="auto"/>
        <w:ind w:right="-141"/>
        <w:rPr>
          <w:rFonts w:ascii="Arial" w:hAnsi="Arial" w:cs="Arial"/>
          <w:sz w:val="22"/>
          <w:szCs w:val="22"/>
          <w:lang w:eastAsia="ar-SA"/>
        </w:rPr>
      </w:pPr>
    </w:p>
    <w:p w:rsidR="00295FC3" w:rsidRPr="001D7B41" w:rsidRDefault="00DB4E5D" w:rsidP="00295FC3">
      <w:pPr>
        <w:tabs>
          <w:tab w:val="left" w:pos="5529"/>
          <w:tab w:val="left" w:pos="8505"/>
        </w:tabs>
        <w:suppressAutoHyphens/>
        <w:autoSpaceDE w:val="0"/>
        <w:autoSpaceDN w:val="0"/>
        <w:adjustRightInd w:val="0"/>
        <w:ind w:right="-141"/>
        <w:rPr>
          <w:rFonts w:ascii="Arial" w:hAnsi="Arial" w:cs="Arial"/>
          <w:b/>
          <w:i/>
          <w:color w:val="003C4D"/>
          <w:sz w:val="20"/>
          <w:lang w:eastAsia="ar-SA"/>
        </w:rPr>
      </w:pPr>
      <w:r>
        <w:rPr>
          <w:rFonts w:ascii="Arial" w:hAnsi="Arial" w:cs="Arial"/>
          <w:b/>
          <w:i/>
          <w:color w:val="003C4D"/>
          <w:sz w:val="20"/>
          <w:lang w:eastAsia="ar-SA"/>
        </w:rPr>
        <w:t>P</w:t>
      </w:r>
      <w:r w:rsidR="00295FC3" w:rsidRPr="001D7B41">
        <w:rPr>
          <w:rFonts w:ascii="Arial" w:hAnsi="Arial" w:cs="Arial"/>
          <w:b/>
          <w:i/>
          <w:color w:val="003C4D"/>
          <w:sz w:val="20"/>
          <w:lang w:eastAsia="ar-SA"/>
        </w:rPr>
        <w:t>RESSEKONTAKT</w:t>
      </w:r>
    </w:p>
    <w:p w:rsidR="00F86ACB" w:rsidRPr="001D7B41" w:rsidRDefault="00295FC3" w:rsidP="00295FC3">
      <w:pPr>
        <w:tabs>
          <w:tab w:val="left" w:pos="5529"/>
          <w:tab w:val="left" w:pos="8505"/>
        </w:tabs>
        <w:ind w:right="-142"/>
        <w:rPr>
          <w:rFonts w:ascii="Arial" w:eastAsia="Calibri" w:hAnsi="Arial" w:cs="Arial"/>
          <w:noProof/>
          <w:sz w:val="20"/>
        </w:rPr>
      </w:pPr>
      <w:r w:rsidRPr="00295FC3">
        <w:rPr>
          <w:rFonts w:ascii="Arial" w:eastAsia="Calibri" w:hAnsi="Arial" w:cs="Arial"/>
          <w:bCs/>
          <w:noProof/>
          <w:sz w:val="20"/>
        </w:rPr>
        <w:t>Isabel Stöckl / Ursula Wischgoll</w:t>
      </w:r>
    </w:p>
    <w:p w:rsidR="00295FC3" w:rsidRPr="001D7B41" w:rsidRDefault="00295FC3" w:rsidP="00295FC3">
      <w:pPr>
        <w:tabs>
          <w:tab w:val="left" w:pos="5529"/>
          <w:tab w:val="left" w:pos="8505"/>
        </w:tabs>
        <w:ind w:right="-141"/>
        <w:rPr>
          <w:rFonts w:ascii="Arial" w:eastAsia="Calibri" w:hAnsi="Arial" w:cs="Arial"/>
          <w:noProof/>
          <w:sz w:val="20"/>
        </w:rPr>
      </w:pPr>
      <w:r w:rsidRPr="001D7B41">
        <w:rPr>
          <w:rFonts w:ascii="Arial" w:eastAsia="Calibri" w:hAnsi="Arial" w:cs="Arial"/>
          <w:noProof/>
          <w:sz w:val="20"/>
        </w:rPr>
        <w:t>T +49</w:t>
      </w:r>
      <w:r w:rsidRPr="001D7B41">
        <w:rPr>
          <w:rFonts w:ascii="Arial" w:eastAsia="Calibri" w:hAnsi="Arial" w:cs="Arial"/>
          <w:noProof/>
          <w:sz w:val="10"/>
          <w:szCs w:val="10"/>
        </w:rPr>
        <w:t xml:space="preserve"> </w:t>
      </w:r>
      <w:r w:rsidRPr="001D7B41">
        <w:rPr>
          <w:rFonts w:ascii="Arial" w:eastAsia="Calibri" w:hAnsi="Arial" w:cs="Arial"/>
          <w:noProof/>
          <w:sz w:val="20"/>
        </w:rPr>
        <w:t>(0)</w:t>
      </w:r>
      <w:r w:rsidRPr="001D7B41">
        <w:rPr>
          <w:rFonts w:ascii="Arial" w:eastAsia="Calibri" w:hAnsi="Arial" w:cs="Arial"/>
          <w:noProof/>
          <w:sz w:val="10"/>
          <w:szCs w:val="10"/>
        </w:rPr>
        <w:t xml:space="preserve"> </w:t>
      </w:r>
      <w:r w:rsidRPr="001D7B41">
        <w:rPr>
          <w:rFonts w:ascii="Arial" w:eastAsia="Calibri" w:hAnsi="Arial" w:cs="Arial"/>
          <w:noProof/>
          <w:sz w:val="20"/>
        </w:rPr>
        <w:t>8652 65650</w:t>
      </w:r>
      <w:r w:rsidRPr="001D7B41">
        <w:rPr>
          <w:rFonts w:ascii="Arial" w:eastAsia="Calibri" w:hAnsi="Arial" w:cs="Arial"/>
          <w:noProof/>
          <w:sz w:val="10"/>
          <w:szCs w:val="10"/>
        </w:rPr>
        <w:t xml:space="preserve"> </w:t>
      </w:r>
      <w:r w:rsidRPr="001D7B41">
        <w:rPr>
          <w:rFonts w:ascii="Arial" w:eastAsia="Calibri" w:hAnsi="Arial" w:cs="Arial"/>
          <w:noProof/>
          <w:sz w:val="20"/>
        </w:rPr>
        <w:t>-</w:t>
      </w:r>
      <w:r w:rsidRPr="001D7B41">
        <w:rPr>
          <w:rFonts w:ascii="Arial" w:eastAsia="Calibri" w:hAnsi="Arial" w:cs="Arial"/>
          <w:noProof/>
          <w:sz w:val="10"/>
          <w:szCs w:val="10"/>
        </w:rPr>
        <w:t xml:space="preserve"> </w:t>
      </w:r>
      <w:r w:rsidRPr="001D7B41">
        <w:rPr>
          <w:rFonts w:ascii="Arial" w:eastAsia="Calibri" w:hAnsi="Arial" w:cs="Arial"/>
          <w:noProof/>
          <w:sz w:val="20"/>
        </w:rPr>
        <w:t>30</w:t>
      </w:r>
    </w:p>
    <w:p w:rsidR="005D6BD1" w:rsidRPr="001D7B41" w:rsidRDefault="00FD4996" w:rsidP="00347724">
      <w:pPr>
        <w:tabs>
          <w:tab w:val="left" w:pos="5529"/>
          <w:tab w:val="left" w:pos="8505"/>
        </w:tabs>
        <w:ind w:right="-141"/>
        <w:rPr>
          <w:rFonts w:ascii="Arial" w:eastAsia="Calibri" w:hAnsi="Arial" w:cs="Arial"/>
          <w:b/>
          <w:noProof/>
          <w:sz w:val="20"/>
        </w:rPr>
      </w:pPr>
      <w:hyperlink r:id="rId8" w:history="1">
        <w:r w:rsidR="00347724" w:rsidRPr="00AA5AF0">
          <w:rPr>
            <w:rStyle w:val="Hyperlink"/>
            <w:rFonts w:ascii="Arial" w:eastAsia="Calibri" w:hAnsi="Arial" w:cs="Arial"/>
            <w:noProof/>
            <w:sz w:val="20"/>
          </w:rPr>
          <w:t>presse@bglt.de</w:t>
        </w:r>
      </w:hyperlink>
    </w:p>
    <w:sectPr w:rsidR="005D6BD1" w:rsidRPr="001D7B41" w:rsidSect="00282AC4">
      <w:headerReference w:type="default" r:id="rId9"/>
      <w:headerReference w:type="first" r:id="rId10"/>
      <w:footerReference w:type="first" r:id="rId11"/>
      <w:pgSz w:w="11900" w:h="16820"/>
      <w:pgMar w:top="2410" w:right="1644" w:bottom="1474" w:left="1418" w:header="119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996" w:rsidRDefault="00FD4996" w:rsidP="00847510">
      <w:r>
        <w:separator/>
      </w:r>
    </w:p>
  </w:endnote>
  <w:endnote w:type="continuationSeparator" w:id="0">
    <w:p w:rsidR="00FD4996" w:rsidRDefault="00FD4996" w:rsidP="00847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AA7" w:rsidRDefault="00EC7AA7" w:rsidP="00580D8F">
    <w:pPr>
      <w:pStyle w:val="Fuzeile1"/>
      <w:ind w:left="-426" w:firstLine="142"/>
      <w:jc w:val="center"/>
      <w:rPr>
        <w:b/>
        <w:color w:val="40A0C6"/>
        <w:sz w:val="14"/>
        <w:szCs w:val="14"/>
      </w:rPr>
    </w:pPr>
  </w:p>
  <w:p w:rsidR="00EC7AA7" w:rsidRDefault="00EC7AA7" w:rsidP="00580D8F">
    <w:pPr>
      <w:pStyle w:val="Fuzeile1"/>
      <w:ind w:left="-426" w:firstLine="142"/>
      <w:jc w:val="center"/>
      <w:rPr>
        <w:b/>
        <w:color w:val="40A0C6"/>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996" w:rsidRDefault="00FD4996" w:rsidP="00847510">
      <w:r>
        <w:separator/>
      </w:r>
    </w:p>
  </w:footnote>
  <w:footnote w:type="continuationSeparator" w:id="0">
    <w:p w:rsidR="00FD4996" w:rsidRDefault="00FD4996" w:rsidP="008475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BAC" w:rsidRDefault="00E90BAC">
    <w:pPr>
      <w:pStyle w:val="Kopfzeile"/>
    </w:pPr>
    <w:r>
      <w:rPr>
        <w:noProof/>
      </w:rPr>
      <w:drawing>
        <wp:anchor distT="0" distB="0" distL="114300" distR="114300" simplePos="0" relativeHeight="251663358" behindDoc="1" locked="0" layoutInCell="1" allowOverlap="1" wp14:anchorId="0A5A81D1" wp14:editId="4E9F25F9">
          <wp:simplePos x="0" y="0"/>
          <wp:positionH relativeFrom="column">
            <wp:posOffset>4667250</wp:posOffset>
          </wp:positionH>
          <wp:positionV relativeFrom="paragraph">
            <wp:posOffset>-200025</wp:posOffset>
          </wp:positionV>
          <wp:extent cx="1338580" cy="575945"/>
          <wp:effectExtent l="0" t="0" r="7620" b="8255"/>
          <wp:wrapNone/>
          <wp:docPr id="13"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_Pressemitteilung_AngelegteLogos.jpg"/>
                  <pic:cNvPicPr/>
                </pic:nvPicPr>
                <pic:blipFill>
                  <a:blip r:embed="rId1">
                    <a:extLst>
                      <a:ext uri="{28A0092B-C50C-407E-A947-70E740481C1C}">
                        <a14:useLocalDpi xmlns:a14="http://schemas.microsoft.com/office/drawing/2010/main" val="0"/>
                      </a:ext>
                    </a:extLst>
                  </a:blip>
                  <a:stretch>
                    <a:fillRect/>
                  </a:stretch>
                </pic:blipFill>
                <pic:spPr>
                  <a:xfrm>
                    <a:off x="0" y="0"/>
                    <a:ext cx="1338580" cy="57594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AA7" w:rsidRDefault="002B50D4" w:rsidP="009048FE">
    <w:pPr>
      <w:pStyle w:val="Kopfzeile"/>
      <w:ind w:left="-426"/>
      <w:rPr>
        <w:noProof/>
      </w:rPr>
    </w:pPr>
    <w:r>
      <w:rPr>
        <w:noProof/>
      </w:rPr>
      <w:drawing>
        <wp:anchor distT="0" distB="0" distL="114300" distR="114300" simplePos="0" relativeHeight="251658752" behindDoc="1" locked="0" layoutInCell="1" allowOverlap="1" wp14:anchorId="31E5070E" wp14:editId="2CD81863">
          <wp:simplePos x="0" y="0"/>
          <wp:positionH relativeFrom="column">
            <wp:posOffset>4713987</wp:posOffset>
          </wp:positionH>
          <wp:positionV relativeFrom="paragraph">
            <wp:posOffset>88265</wp:posOffset>
          </wp:positionV>
          <wp:extent cx="1338580" cy="575945"/>
          <wp:effectExtent l="0" t="0" r="7620" b="8255"/>
          <wp:wrapNone/>
          <wp:docPr id="14"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_Pressemitteilung_AngelegteLogos.jpg"/>
                  <pic:cNvPicPr/>
                </pic:nvPicPr>
                <pic:blipFill>
                  <a:blip r:embed="rId1">
                    <a:extLst>
                      <a:ext uri="{28A0092B-C50C-407E-A947-70E740481C1C}">
                        <a14:useLocalDpi xmlns:a14="http://schemas.microsoft.com/office/drawing/2010/main" val="0"/>
                      </a:ext>
                    </a:extLst>
                  </a:blip>
                  <a:stretch>
                    <a:fillRect/>
                  </a:stretch>
                </pic:blipFill>
                <pic:spPr>
                  <a:xfrm>
                    <a:off x="0" y="0"/>
                    <a:ext cx="1338580" cy="575945"/>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p>
  <w:p w:rsidR="00EC7AA7" w:rsidRDefault="00E90BAC" w:rsidP="00E90BAC">
    <w:pPr>
      <w:pStyle w:val="Kopfzeile"/>
      <w:tabs>
        <w:tab w:val="clear" w:pos="9072"/>
        <w:tab w:val="left" w:pos="4536"/>
      </w:tabs>
      <w:ind w:left="-426"/>
      <w:rPr>
        <w:noProof/>
      </w:rPr>
    </w:pPr>
    <w:r>
      <w:rPr>
        <w:noProof/>
      </w:rPr>
      <w:tab/>
    </w:r>
  </w:p>
  <w:p w:rsidR="00EC7AA7" w:rsidRDefault="00EC7AA7" w:rsidP="009048FE">
    <w:pPr>
      <w:pStyle w:val="Kopfzeile"/>
      <w:ind w:left="-426"/>
      <w:rPr>
        <w:noProof/>
      </w:rPr>
    </w:pPr>
  </w:p>
  <w:p w:rsidR="00EC7AA7" w:rsidRPr="009048FE" w:rsidRDefault="00EC7AA7" w:rsidP="009048FE">
    <w:pPr>
      <w:pStyle w:val="Kopfzeile"/>
      <w:ind w:left="-426"/>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16D20"/>
    <w:multiLevelType w:val="hybridMultilevel"/>
    <w:tmpl w:val="7D06D7F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F8431F7"/>
    <w:multiLevelType w:val="hybridMultilevel"/>
    <w:tmpl w:val="42B0D2B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1"/>
  <w:activeWritingStyle w:appName="MSWord" w:lang="de-DE" w:vendorID="64" w:dllVersion="0" w:nlCheck="1" w:checkStyle="0"/>
  <w:activeWritingStyle w:appName="MSWord" w:lang="en-US" w:vendorID="64" w:dllVersion="0" w:nlCheck="1" w:checkStyle="0"/>
  <w:activeWritingStyle w:appName="MSWord" w:lang="de-DE" w:vendorID="64" w:dllVersion="131078" w:nlCheck="1" w:checkStyle="0"/>
  <w:proofState w:spelling="clean" w:grammar="clean"/>
  <w:attachedTemplate r:id="rId1"/>
  <w:defaultTabStop w:val="708"/>
  <w:hyphenationZone w:val="284"/>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D8A"/>
    <w:rsid w:val="0000450D"/>
    <w:rsid w:val="00045E94"/>
    <w:rsid w:val="00047470"/>
    <w:rsid w:val="00060E91"/>
    <w:rsid w:val="00082229"/>
    <w:rsid w:val="000C4075"/>
    <w:rsid w:val="000C65AE"/>
    <w:rsid w:val="000D2302"/>
    <w:rsid w:val="000E7B57"/>
    <w:rsid w:val="00107895"/>
    <w:rsid w:val="00110774"/>
    <w:rsid w:val="0011719E"/>
    <w:rsid w:val="00117D5B"/>
    <w:rsid w:val="00142F01"/>
    <w:rsid w:val="001502F4"/>
    <w:rsid w:val="0015365D"/>
    <w:rsid w:val="00161918"/>
    <w:rsid w:val="001648BA"/>
    <w:rsid w:val="0017539F"/>
    <w:rsid w:val="001840DE"/>
    <w:rsid w:val="00193C4B"/>
    <w:rsid w:val="0019792C"/>
    <w:rsid w:val="001A1854"/>
    <w:rsid w:val="001A1B30"/>
    <w:rsid w:val="001A4CB9"/>
    <w:rsid w:val="001B08F6"/>
    <w:rsid w:val="001D7B41"/>
    <w:rsid w:val="002001BB"/>
    <w:rsid w:val="002017AA"/>
    <w:rsid w:val="002103F0"/>
    <w:rsid w:val="00210A7C"/>
    <w:rsid w:val="0021113C"/>
    <w:rsid w:val="002121A4"/>
    <w:rsid w:val="00220BBC"/>
    <w:rsid w:val="002268D5"/>
    <w:rsid w:val="002322BF"/>
    <w:rsid w:val="0023352B"/>
    <w:rsid w:val="002336DD"/>
    <w:rsid w:val="00255EF4"/>
    <w:rsid w:val="00262953"/>
    <w:rsid w:val="002650C2"/>
    <w:rsid w:val="00271ADE"/>
    <w:rsid w:val="0027432A"/>
    <w:rsid w:val="00282AC4"/>
    <w:rsid w:val="00285DF7"/>
    <w:rsid w:val="00286B10"/>
    <w:rsid w:val="0029550F"/>
    <w:rsid w:val="00295FC3"/>
    <w:rsid w:val="002B45F8"/>
    <w:rsid w:val="002B50D4"/>
    <w:rsid w:val="002B535E"/>
    <w:rsid w:val="002C0517"/>
    <w:rsid w:val="002C2A7C"/>
    <w:rsid w:val="002D3D59"/>
    <w:rsid w:val="002E5326"/>
    <w:rsid w:val="002F015F"/>
    <w:rsid w:val="00301C18"/>
    <w:rsid w:val="003024E3"/>
    <w:rsid w:val="00304E76"/>
    <w:rsid w:val="00312A34"/>
    <w:rsid w:val="0032567D"/>
    <w:rsid w:val="003274D9"/>
    <w:rsid w:val="00333B4A"/>
    <w:rsid w:val="0034317E"/>
    <w:rsid w:val="00346CEB"/>
    <w:rsid w:val="00347724"/>
    <w:rsid w:val="003524E6"/>
    <w:rsid w:val="0036300E"/>
    <w:rsid w:val="00365BC9"/>
    <w:rsid w:val="0036643B"/>
    <w:rsid w:val="00366E2E"/>
    <w:rsid w:val="00371411"/>
    <w:rsid w:val="00374BAF"/>
    <w:rsid w:val="00382ABE"/>
    <w:rsid w:val="0038757A"/>
    <w:rsid w:val="003961D8"/>
    <w:rsid w:val="00397343"/>
    <w:rsid w:val="003B272B"/>
    <w:rsid w:val="003B2F2C"/>
    <w:rsid w:val="003C496E"/>
    <w:rsid w:val="003C763B"/>
    <w:rsid w:val="003D1778"/>
    <w:rsid w:val="003E4AF9"/>
    <w:rsid w:val="003F50DD"/>
    <w:rsid w:val="003F5F66"/>
    <w:rsid w:val="004001D1"/>
    <w:rsid w:val="00406990"/>
    <w:rsid w:val="00410A36"/>
    <w:rsid w:val="00461717"/>
    <w:rsid w:val="00476816"/>
    <w:rsid w:val="004A0C70"/>
    <w:rsid w:val="004A7D9E"/>
    <w:rsid w:val="004C0A71"/>
    <w:rsid w:val="004C59E5"/>
    <w:rsid w:val="004E10E1"/>
    <w:rsid w:val="004E5601"/>
    <w:rsid w:val="004F36AA"/>
    <w:rsid w:val="005115D3"/>
    <w:rsid w:val="00527625"/>
    <w:rsid w:val="0053683E"/>
    <w:rsid w:val="00562748"/>
    <w:rsid w:val="00563F1A"/>
    <w:rsid w:val="00564CAC"/>
    <w:rsid w:val="00580D8F"/>
    <w:rsid w:val="0058259D"/>
    <w:rsid w:val="005840FD"/>
    <w:rsid w:val="00593B6E"/>
    <w:rsid w:val="005A2C7D"/>
    <w:rsid w:val="005A741E"/>
    <w:rsid w:val="005B599A"/>
    <w:rsid w:val="005C2A3A"/>
    <w:rsid w:val="005C4961"/>
    <w:rsid w:val="005D4832"/>
    <w:rsid w:val="005D6BD1"/>
    <w:rsid w:val="005D77C1"/>
    <w:rsid w:val="005F1007"/>
    <w:rsid w:val="005F64BD"/>
    <w:rsid w:val="00611970"/>
    <w:rsid w:val="00613B0F"/>
    <w:rsid w:val="00616FF6"/>
    <w:rsid w:val="0062002B"/>
    <w:rsid w:val="00623EDB"/>
    <w:rsid w:val="00625B18"/>
    <w:rsid w:val="00625FF4"/>
    <w:rsid w:val="00632872"/>
    <w:rsid w:val="0064065D"/>
    <w:rsid w:val="00641A03"/>
    <w:rsid w:val="00662349"/>
    <w:rsid w:val="0066429F"/>
    <w:rsid w:val="0067043C"/>
    <w:rsid w:val="00674B27"/>
    <w:rsid w:val="00682747"/>
    <w:rsid w:val="00682B99"/>
    <w:rsid w:val="006907A6"/>
    <w:rsid w:val="0069378C"/>
    <w:rsid w:val="006B048B"/>
    <w:rsid w:val="006B0B3B"/>
    <w:rsid w:val="006D1712"/>
    <w:rsid w:val="006F3E63"/>
    <w:rsid w:val="00710FF1"/>
    <w:rsid w:val="00720EC3"/>
    <w:rsid w:val="00723A8B"/>
    <w:rsid w:val="0072463F"/>
    <w:rsid w:val="00732E60"/>
    <w:rsid w:val="00736907"/>
    <w:rsid w:val="00737C74"/>
    <w:rsid w:val="00742992"/>
    <w:rsid w:val="00744472"/>
    <w:rsid w:val="00747DB4"/>
    <w:rsid w:val="00764C58"/>
    <w:rsid w:val="00771F92"/>
    <w:rsid w:val="0077239A"/>
    <w:rsid w:val="007725E7"/>
    <w:rsid w:val="0077439E"/>
    <w:rsid w:val="00781821"/>
    <w:rsid w:val="00786E61"/>
    <w:rsid w:val="00790657"/>
    <w:rsid w:val="00792E02"/>
    <w:rsid w:val="007A7FF1"/>
    <w:rsid w:val="007B3A71"/>
    <w:rsid w:val="007C20CE"/>
    <w:rsid w:val="007D6DAE"/>
    <w:rsid w:val="007E776E"/>
    <w:rsid w:val="007F07F5"/>
    <w:rsid w:val="008115E7"/>
    <w:rsid w:val="0081222C"/>
    <w:rsid w:val="008138D2"/>
    <w:rsid w:val="00847510"/>
    <w:rsid w:val="00856A74"/>
    <w:rsid w:val="008629BB"/>
    <w:rsid w:val="00871F4B"/>
    <w:rsid w:val="00893C1D"/>
    <w:rsid w:val="008A0001"/>
    <w:rsid w:val="008A1BFF"/>
    <w:rsid w:val="008A1DE6"/>
    <w:rsid w:val="008B5D13"/>
    <w:rsid w:val="008C1BF6"/>
    <w:rsid w:val="008C1CAF"/>
    <w:rsid w:val="008C32E4"/>
    <w:rsid w:val="008C70DA"/>
    <w:rsid w:val="008C7D6F"/>
    <w:rsid w:val="008D0462"/>
    <w:rsid w:val="008D0C06"/>
    <w:rsid w:val="008D23F2"/>
    <w:rsid w:val="008E65ED"/>
    <w:rsid w:val="008E755B"/>
    <w:rsid w:val="008E7BBD"/>
    <w:rsid w:val="008F6CF1"/>
    <w:rsid w:val="0090133A"/>
    <w:rsid w:val="009048FE"/>
    <w:rsid w:val="00916974"/>
    <w:rsid w:val="00920C82"/>
    <w:rsid w:val="00932E5F"/>
    <w:rsid w:val="00945940"/>
    <w:rsid w:val="00950D62"/>
    <w:rsid w:val="00953050"/>
    <w:rsid w:val="00960555"/>
    <w:rsid w:val="00987A7E"/>
    <w:rsid w:val="009934FF"/>
    <w:rsid w:val="009A33D8"/>
    <w:rsid w:val="009B7BD0"/>
    <w:rsid w:val="009C36E4"/>
    <w:rsid w:val="009E0107"/>
    <w:rsid w:val="00A06456"/>
    <w:rsid w:val="00A1240A"/>
    <w:rsid w:val="00A31B32"/>
    <w:rsid w:val="00A323B8"/>
    <w:rsid w:val="00A4187B"/>
    <w:rsid w:val="00A46617"/>
    <w:rsid w:val="00A62E10"/>
    <w:rsid w:val="00A776B5"/>
    <w:rsid w:val="00A91E11"/>
    <w:rsid w:val="00AA4B18"/>
    <w:rsid w:val="00AA66E9"/>
    <w:rsid w:val="00AB42B7"/>
    <w:rsid w:val="00AC02B4"/>
    <w:rsid w:val="00AC1884"/>
    <w:rsid w:val="00AC7B2B"/>
    <w:rsid w:val="00AE63B0"/>
    <w:rsid w:val="00B00C3B"/>
    <w:rsid w:val="00B01C25"/>
    <w:rsid w:val="00B02927"/>
    <w:rsid w:val="00B06D0B"/>
    <w:rsid w:val="00B07B21"/>
    <w:rsid w:val="00B206E6"/>
    <w:rsid w:val="00B21376"/>
    <w:rsid w:val="00B21ECD"/>
    <w:rsid w:val="00B4064D"/>
    <w:rsid w:val="00B43BE0"/>
    <w:rsid w:val="00B51E5D"/>
    <w:rsid w:val="00B5385E"/>
    <w:rsid w:val="00B569B2"/>
    <w:rsid w:val="00B62E4B"/>
    <w:rsid w:val="00B748D6"/>
    <w:rsid w:val="00B81DDA"/>
    <w:rsid w:val="00B90BF8"/>
    <w:rsid w:val="00BA7DB2"/>
    <w:rsid w:val="00BD5EEF"/>
    <w:rsid w:val="00C01E3A"/>
    <w:rsid w:val="00C0238C"/>
    <w:rsid w:val="00C06772"/>
    <w:rsid w:val="00C11F64"/>
    <w:rsid w:val="00C13FDD"/>
    <w:rsid w:val="00C14279"/>
    <w:rsid w:val="00C33551"/>
    <w:rsid w:val="00C366F0"/>
    <w:rsid w:val="00C372AD"/>
    <w:rsid w:val="00C65DC3"/>
    <w:rsid w:val="00C70085"/>
    <w:rsid w:val="00C739E2"/>
    <w:rsid w:val="00C8098A"/>
    <w:rsid w:val="00C81398"/>
    <w:rsid w:val="00C950B7"/>
    <w:rsid w:val="00CA6E5A"/>
    <w:rsid w:val="00CC686E"/>
    <w:rsid w:val="00CC6D10"/>
    <w:rsid w:val="00CE3CCD"/>
    <w:rsid w:val="00CF55C0"/>
    <w:rsid w:val="00D12BFD"/>
    <w:rsid w:val="00D150A4"/>
    <w:rsid w:val="00D30E9F"/>
    <w:rsid w:val="00D52C30"/>
    <w:rsid w:val="00D52D8A"/>
    <w:rsid w:val="00D54DD7"/>
    <w:rsid w:val="00D80859"/>
    <w:rsid w:val="00D80D46"/>
    <w:rsid w:val="00D82215"/>
    <w:rsid w:val="00D82527"/>
    <w:rsid w:val="00D85E18"/>
    <w:rsid w:val="00DB4E5D"/>
    <w:rsid w:val="00DB6059"/>
    <w:rsid w:val="00DC5B11"/>
    <w:rsid w:val="00DD249B"/>
    <w:rsid w:val="00DE4F70"/>
    <w:rsid w:val="00DE5470"/>
    <w:rsid w:val="00DE652A"/>
    <w:rsid w:val="00DF1C90"/>
    <w:rsid w:val="00E00E16"/>
    <w:rsid w:val="00E14A33"/>
    <w:rsid w:val="00E26A9E"/>
    <w:rsid w:val="00E26AD2"/>
    <w:rsid w:val="00E329D9"/>
    <w:rsid w:val="00E423F0"/>
    <w:rsid w:val="00E456E7"/>
    <w:rsid w:val="00E536E9"/>
    <w:rsid w:val="00E56266"/>
    <w:rsid w:val="00E82891"/>
    <w:rsid w:val="00E82AD5"/>
    <w:rsid w:val="00E84C81"/>
    <w:rsid w:val="00E90BAC"/>
    <w:rsid w:val="00E92EA5"/>
    <w:rsid w:val="00EA1A7C"/>
    <w:rsid w:val="00EC3872"/>
    <w:rsid w:val="00EC7AA7"/>
    <w:rsid w:val="00ED1983"/>
    <w:rsid w:val="00EE4498"/>
    <w:rsid w:val="00EF1A53"/>
    <w:rsid w:val="00EF7299"/>
    <w:rsid w:val="00F03B26"/>
    <w:rsid w:val="00F03F5A"/>
    <w:rsid w:val="00F13A17"/>
    <w:rsid w:val="00F145E4"/>
    <w:rsid w:val="00F179BD"/>
    <w:rsid w:val="00F24097"/>
    <w:rsid w:val="00F26D79"/>
    <w:rsid w:val="00F276A2"/>
    <w:rsid w:val="00F47724"/>
    <w:rsid w:val="00F47EEA"/>
    <w:rsid w:val="00F71453"/>
    <w:rsid w:val="00F8151B"/>
    <w:rsid w:val="00F86002"/>
    <w:rsid w:val="00F86ACB"/>
    <w:rsid w:val="00F9413C"/>
    <w:rsid w:val="00FA092B"/>
    <w:rsid w:val="00FA4598"/>
    <w:rsid w:val="00FC564D"/>
    <w:rsid w:val="00FD4996"/>
    <w:rsid w:val="00FD6B44"/>
    <w:rsid w:val="00FF617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72B41A"/>
  <w15:docId w15:val="{9E6B6FE9-13E3-413B-9CA1-C43BFAD4E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7510"/>
    <w:pPr>
      <w:spacing w:after="0" w:line="240" w:lineRule="auto"/>
    </w:pPr>
    <w:rPr>
      <w:rFonts w:ascii="Helvetica" w:eastAsia="Times New Roman" w:hAnsi="Helvetica"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47510"/>
    <w:pPr>
      <w:tabs>
        <w:tab w:val="center" w:pos="4536"/>
        <w:tab w:val="right" w:pos="9072"/>
      </w:tabs>
    </w:pPr>
  </w:style>
  <w:style w:type="character" w:customStyle="1" w:styleId="KopfzeileZchn">
    <w:name w:val="Kopfzeile Zchn"/>
    <w:basedOn w:val="Absatz-Standardschriftart"/>
    <w:link w:val="Kopfzeile"/>
    <w:uiPriority w:val="99"/>
    <w:rsid w:val="00847510"/>
  </w:style>
  <w:style w:type="paragraph" w:styleId="Fuzeile">
    <w:name w:val="footer"/>
    <w:basedOn w:val="Standard"/>
    <w:link w:val="FuzeileZchn"/>
    <w:uiPriority w:val="99"/>
    <w:unhideWhenUsed/>
    <w:rsid w:val="00847510"/>
    <w:pPr>
      <w:tabs>
        <w:tab w:val="center" w:pos="4536"/>
        <w:tab w:val="right" w:pos="9072"/>
      </w:tabs>
    </w:pPr>
  </w:style>
  <w:style w:type="character" w:customStyle="1" w:styleId="FuzeileZchn">
    <w:name w:val="Fußzeile Zchn"/>
    <w:basedOn w:val="Absatz-Standardschriftart"/>
    <w:link w:val="Fuzeile"/>
    <w:uiPriority w:val="99"/>
    <w:rsid w:val="00847510"/>
  </w:style>
  <w:style w:type="paragraph" w:styleId="Sprechblasentext">
    <w:name w:val="Balloon Text"/>
    <w:basedOn w:val="Standard"/>
    <w:link w:val="SprechblasentextZchn"/>
    <w:uiPriority w:val="99"/>
    <w:semiHidden/>
    <w:unhideWhenUsed/>
    <w:rsid w:val="0084751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7510"/>
    <w:rPr>
      <w:rFonts w:ascii="Tahoma" w:hAnsi="Tahoma" w:cs="Tahoma"/>
      <w:sz w:val="16"/>
      <w:szCs w:val="16"/>
    </w:rPr>
  </w:style>
  <w:style w:type="character" w:styleId="Hyperlink">
    <w:name w:val="Hyperlink"/>
    <w:basedOn w:val="Absatz-Standardschriftart"/>
    <w:uiPriority w:val="99"/>
    <w:unhideWhenUsed/>
    <w:rsid w:val="00847510"/>
    <w:rPr>
      <w:color w:val="0000FF"/>
      <w:u w:val="single"/>
    </w:rPr>
  </w:style>
  <w:style w:type="paragraph" w:customStyle="1" w:styleId="Headline">
    <w:name w:val="Headline"/>
    <w:basedOn w:val="Standard"/>
    <w:link w:val="HeadlineZchn"/>
    <w:qFormat/>
    <w:rsid w:val="00F47EEA"/>
    <w:pPr>
      <w:tabs>
        <w:tab w:val="left" w:pos="1080"/>
        <w:tab w:val="center" w:pos="4111"/>
        <w:tab w:val="left" w:pos="9072"/>
      </w:tabs>
      <w:spacing w:line="360" w:lineRule="auto"/>
      <w:ind w:right="282"/>
      <w:jc w:val="both"/>
      <w:outlineLvl w:val="0"/>
    </w:pPr>
    <w:rPr>
      <w:rFonts w:ascii="Arial" w:hAnsi="Arial" w:cs="Arial"/>
      <w:b/>
      <w:color w:val="40A0C6"/>
      <w:sz w:val="32"/>
      <w:szCs w:val="32"/>
    </w:rPr>
  </w:style>
  <w:style w:type="paragraph" w:customStyle="1" w:styleId="Subline">
    <w:name w:val="Subline"/>
    <w:basedOn w:val="Standard"/>
    <w:link w:val="SublineZchn"/>
    <w:qFormat/>
    <w:rsid w:val="00F47EEA"/>
    <w:pPr>
      <w:tabs>
        <w:tab w:val="left" w:pos="1080"/>
        <w:tab w:val="center" w:pos="4111"/>
        <w:tab w:val="left" w:pos="9072"/>
      </w:tabs>
      <w:spacing w:line="360" w:lineRule="auto"/>
      <w:ind w:right="282"/>
      <w:jc w:val="both"/>
      <w:outlineLvl w:val="0"/>
    </w:pPr>
    <w:rPr>
      <w:rFonts w:ascii="Arial" w:hAnsi="Arial" w:cs="Arial"/>
      <w:b/>
      <w:color w:val="A6A6A6" w:themeColor="background1" w:themeShade="A6"/>
      <w:szCs w:val="24"/>
    </w:rPr>
  </w:style>
  <w:style w:type="character" w:customStyle="1" w:styleId="HeadlineZchn">
    <w:name w:val="Headline Zchn"/>
    <w:basedOn w:val="Absatz-Standardschriftart"/>
    <w:link w:val="Headline"/>
    <w:rsid w:val="00F47EEA"/>
    <w:rPr>
      <w:rFonts w:ascii="Arial" w:eastAsia="Times New Roman" w:hAnsi="Arial" w:cs="Arial"/>
      <w:b/>
      <w:color w:val="40A0C6"/>
      <w:sz w:val="32"/>
      <w:szCs w:val="32"/>
      <w:lang w:eastAsia="de-DE"/>
    </w:rPr>
  </w:style>
  <w:style w:type="paragraph" w:customStyle="1" w:styleId="Copy">
    <w:name w:val="Copy"/>
    <w:basedOn w:val="Standard"/>
    <w:link w:val="CopyZchn"/>
    <w:qFormat/>
    <w:rsid w:val="00564CAC"/>
    <w:pPr>
      <w:tabs>
        <w:tab w:val="left" w:pos="1080"/>
        <w:tab w:val="center" w:pos="4111"/>
        <w:tab w:val="left" w:pos="9072"/>
      </w:tabs>
      <w:ind w:right="284"/>
      <w:jc w:val="both"/>
      <w:outlineLvl w:val="0"/>
    </w:pPr>
    <w:rPr>
      <w:rFonts w:ascii="Arial" w:hAnsi="Arial" w:cs="Arial"/>
      <w:color w:val="000000" w:themeColor="text1"/>
      <w:sz w:val="20"/>
    </w:rPr>
  </w:style>
  <w:style w:type="character" w:customStyle="1" w:styleId="SublineZchn">
    <w:name w:val="Subline Zchn"/>
    <w:basedOn w:val="Absatz-Standardschriftart"/>
    <w:link w:val="Subline"/>
    <w:rsid w:val="00F47EEA"/>
    <w:rPr>
      <w:rFonts w:ascii="Arial" w:eastAsia="Times New Roman" w:hAnsi="Arial" w:cs="Arial"/>
      <w:b/>
      <w:color w:val="A6A6A6" w:themeColor="background1" w:themeShade="A6"/>
      <w:sz w:val="24"/>
      <w:szCs w:val="24"/>
      <w:lang w:eastAsia="de-DE"/>
    </w:rPr>
  </w:style>
  <w:style w:type="paragraph" w:customStyle="1" w:styleId="Fuzeile1">
    <w:name w:val="Fußzeile1"/>
    <w:basedOn w:val="Fuzeile"/>
    <w:link w:val="footerZchn"/>
    <w:qFormat/>
    <w:rsid w:val="00F47EEA"/>
    <w:pPr>
      <w:tabs>
        <w:tab w:val="clear" w:pos="4536"/>
        <w:tab w:val="left" w:pos="2835"/>
      </w:tabs>
      <w:spacing w:line="276" w:lineRule="auto"/>
    </w:pPr>
    <w:rPr>
      <w:rFonts w:ascii="Arial" w:hAnsi="Arial" w:cs="Arial"/>
      <w:color w:val="A6A6A6" w:themeColor="background1" w:themeShade="A6"/>
      <w:sz w:val="20"/>
    </w:rPr>
  </w:style>
  <w:style w:type="character" w:customStyle="1" w:styleId="CopyZchn">
    <w:name w:val="Copy Zchn"/>
    <w:basedOn w:val="Absatz-Standardschriftart"/>
    <w:link w:val="Copy"/>
    <w:rsid w:val="00564CAC"/>
    <w:rPr>
      <w:rFonts w:ascii="Arial" w:eastAsia="Times New Roman" w:hAnsi="Arial" w:cs="Arial"/>
      <w:color w:val="000000" w:themeColor="text1"/>
      <w:sz w:val="20"/>
      <w:szCs w:val="20"/>
      <w:lang w:eastAsia="de-DE"/>
    </w:rPr>
  </w:style>
  <w:style w:type="paragraph" w:customStyle="1" w:styleId="Infohead">
    <w:name w:val="Infohead"/>
    <w:basedOn w:val="Standard"/>
    <w:link w:val="InfoheadZchn"/>
    <w:qFormat/>
    <w:rsid w:val="00F47EEA"/>
    <w:pPr>
      <w:tabs>
        <w:tab w:val="left" w:pos="7740"/>
        <w:tab w:val="left" w:pos="8640"/>
      </w:tabs>
      <w:spacing w:line="360" w:lineRule="auto"/>
      <w:ind w:right="382"/>
    </w:pPr>
    <w:rPr>
      <w:rFonts w:ascii="Arial" w:hAnsi="Arial"/>
      <w:color w:val="40A0C6"/>
      <w:szCs w:val="24"/>
    </w:rPr>
  </w:style>
  <w:style w:type="character" w:customStyle="1" w:styleId="footerZchn">
    <w:name w:val="footer Zchn"/>
    <w:basedOn w:val="FuzeileZchn"/>
    <w:link w:val="Fuzeile1"/>
    <w:rsid w:val="00F47EEA"/>
    <w:rPr>
      <w:rFonts w:ascii="Arial" w:eastAsia="Times New Roman" w:hAnsi="Arial" w:cs="Arial"/>
      <w:color w:val="A6A6A6" w:themeColor="background1" w:themeShade="A6"/>
      <w:sz w:val="20"/>
      <w:szCs w:val="20"/>
      <w:lang w:eastAsia="de-DE"/>
    </w:rPr>
  </w:style>
  <w:style w:type="paragraph" w:customStyle="1" w:styleId="Datum1">
    <w:name w:val="Datum1"/>
    <w:basedOn w:val="Standard"/>
    <w:link w:val="DateZchn"/>
    <w:qFormat/>
    <w:rsid w:val="00F47EEA"/>
    <w:pPr>
      <w:tabs>
        <w:tab w:val="left" w:pos="7740"/>
      </w:tabs>
      <w:spacing w:line="360" w:lineRule="auto"/>
      <w:ind w:right="382"/>
    </w:pPr>
    <w:rPr>
      <w:rFonts w:ascii="Arial" w:hAnsi="Arial"/>
      <w:sz w:val="20"/>
    </w:rPr>
  </w:style>
  <w:style w:type="character" w:customStyle="1" w:styleId="InfoheadZchn">
    <w:name w:val="Infohead Zchn"/>
    <w:basedOn w:val="Absatz-Standardschriftart"/>
    <w:link w:val="Infohead"/>
    <w:rsid w:val="00F47EEA"/>
    <w:rPr>
      <w:rFonts w:ascii="Arial" w:eastAsia="Times New Roman" w:hAnsi="Arial" w:cs="Times New Roman"/>
      <w:color w:val="40A0C6"/>
      <w:sz w:val="24"/>
      <w:szCs w:val="24"/>
      <w:lang w:eastAsia="de-DE"/>
    </w:rPr>
  </w:style>
  <w:style w:type="character" w:customStyle="1" w:styleId="DateZchn">
    <w:name w:val="Date Zchn"/>
    <w:basedOn w:val="Absatz-Standardschriftart"/>
    <w:link w:val="Datum1"/>
    <w:rsid w:val="00F47EEA"/>
    <w:rPr>
      <w:rFonts w:ascii="Arial" w:eastAsia="Times New Roman" w:hAnsi="Arial" w:cs="Times New Roman"/>
      <w:sz w:val="20"/>
      <w:szCs w:val="20"/>
      <w:lang w:eastAsia="de-DE"/>
    </w:rPr>
  </w:style>
  <w:style w:type="character" w:customStyle="1" w:styleId="NichtaufgelsteErwhnung1">
    <w:name w:val="Nicht aufgelöste Erwähnung1"/>
    <w:basedOn w:val="Absatz-Standardschriftart"/>
    <w:uiPriority w:val="99"/>
    <w:semiHidden/>
    <w:unhideWhenUsed/>
    <w:rsid w:val="00625B18"/>
    <w:rPr>
      <w:color w:val="808080"/>
      <w:shd w:val="clear" w:color="auto" w:fill="E6E6E6"/>
    </w:rPr>
  </w:style>
  <w:style w:type="character" w:styleId="BesuchterLink">
    <w:name w:val="FollowedHyperlink"/>
    <w:basedOn w:val="Absatz-Standardschriftart"/>
    <w:uiPriority w:val="99"/>
    <w:semiHidden/>
    <w:unhideWhenUsed/>
    <w:rsid w:val="00F47724"/>
    <w:rPr>
      <w:color w:val="800080" w:themeColor="followedHyperlink"/>
      <w:u w:val="single"/>
    </w:rPr>
  </w:style>
  <w:style w:type="character" w:customStyle="1" w:styleId="UnresolvedMention">
    <w:name w:val="Unresolved Mention"/>
    <w:basedOn w:val="Absatz-Standardschriftart"/>
    <w:uiPriority w:val="99"/>
    <w:semiHidden/>
    <w:unhideWhenUsed/>
    <w:rsid w:val="00F86ACB"/>
    <w:rPr>
      <w:color w:val="808080"/>
      <w:shd w:val="clear" w:color="auto" w:fill="E6E6E6"/>
    </w:rPr>
  </w:style>
  <w:style w:type="paragraph" w:styleId="Listenabsatz">
    <w:name w:val="List Paragraph"/>
    <w:basedOn w:val="Standard"/>
    <w:uiPriority w:val="34"/>
    <w:qFormat/>
    <w:rsid w:val="000E7B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597572">
      <w:bodyDiv w:val="1"/>
      <w:marLeft w:val="0"/>
      <w:marRight w:val="0"/>
      <w:marTop w:val="0"/>
      <w:marBottom w:val="0"/>
      <w:divBdr>
        <w:top w:val="none" w:sz="0" w:space="0" w:color="auto"/>
        <w:left w:val="none" w:sz="0" w:space="0" w:color="auto"/>
        <w:bottom w:val="none" w:sz="0" w:space="0" w:color="auto"/>
        <w:right w:val="none" w:sz="0" w:space="0" w:color="auto"/>
      </w:divBdr>
    </w:div>
    <w:div w:id="1054352127">
      <w:bodyDiv w:val="1"/>
      <w:marLeft w:val="0"/>
      <w:marRight w:val="0"/>
      <w:marTop w:val="0"/>
      <w:marBottom w:val="0"/>
      <w:divBdr>
        <w:top w:val="none" w:sz="0" w:space="0" w:color="auto"/>
        <w:left w:val="none" w:sz="0" w:space="0" w:color="auto"/>
        <w:bottom w:val="none" w:sz="0" w:space="0" w:color="auto"/>
        <w:right w:val="none" w:sz="0" w:space="0" w:color="auto"/>
      </w:divBdr>
    </w:div>
    <w:div w:id="1161851219">
      <w:bodyDiv w:val="1"/>
      <w:marLeft w:val="0"/>
      <w:marRight w:val="0"/>
      <w:marTop w:val="0"/>
      <w:marBottom w:val="0"/>
      <w:divBdr>
        <w:top w:val="none" w:sz="0" w:space="0" w:color="auto"/>
        <w:left w:val="none" w:sz="0" w:space="0" w:color="auto"/>
        <w:bottom w:val="none" w:sz="0" w:space="0" w:color="auto"/>
        <w:right w:val="none" w:sz="0" w:space="0" w:color="auto"/>
      </w:divBdr>
    </w:div>
    <w:div w:id="1291982314">
      <w:bodyDiv w:val="1"/>
      <w:marLeft w:val="0"/>
      <w:marRight w:val="0"/>
      <w:marTop w:val="0"/>
      <w:marBottom w:val="0"/>
      <w:divBdr>
        <w:top w:val="none" w:sz="0" w:space="0" w:color="auto"/>
        <w:left w:val="none" w:sz="0" w:space="0" w:color="auto"/>
        <w:bottom w:val="none" w:sz="0" w:space="0" w:color="auto"/>
        <w:right w:val="none" w:sz="0" w:space="0" w:color="auto"/>
      </w:divBdr>
    </w:div>
    <w:div w:id="1510296411">
      <w:bodyDiv w:val="1"/>
      <w:marLeft w:val="0"/>
      <w:marRight w:val="0"/>
      <w:marTop w:val="0"/>
      <w:marBottom w:val="0"/>
      <w:divBdr>
        <w:top w:val="none" w:sz="0" w:space="0" w:color="auto"/>
        <w:left w:val="none" w:sz="0" w:space="0" w:color="auto"/>
        <w:bottom w:val="none" w:sz="0" w:space="0" w:color="auto"/>
        <w:right w:val="none" w:sz="0" w:space="0" w:color="auto"/>
      </w:divBdr>
    </w:div>
    <w:div w:id="210511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bglt.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esse\AppData\Roaming\Microsoft\Templates\BGD-PM.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2FA09-ADA4-4750-AB1D-2FB4426D9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BGD-PM</Template>
  <TotalTime>0</TotalTime>
  <Pages>2</Pages>
  <Words>483</Words>
  <Characters>3049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Berchtesgadener Land</vt:lpstr>
    </vt:vector>
  </TitlesOfParts>
  <Company>BGLT GmbH</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Berchtesgadener Land</dc:title>
  <dc:creator>Presse - Berchtesgadener Land Tourismus GmbH</dc:creator>
  <cp:lastModifiedBy>Presse - Berchtesgadener Land Tourismus GmbH</cp:lastModifiedBy>
  <cp:revision>8</cp:revision>
  <cp:lastPrinted>2019-08-21T10:03:00Z</cp:lastPrinted>
  <dcterms:created xsi:type="dcterms:W3CDTF">2019-08-13T13:16:00Z</dcterms:created>
  <dcterms:modified xsi:type="dcterms:W3CDTF">2019-08-23T06:52:00Z</dcterms:modified>
</cp:coreProperties>
</file>