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DD2" w:rsidRPr="00746D66" w:rsidRDefault="0085076C" w:rsidP="00746D66">
      <w:pPr>
        <w:pBdr>
          <w:bottom w:val="single" w:sz="4" w:space="1" w:color="000000"/>
        </w:pBdr>
        <w:rPr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4243705</wp:posOffset>
            </wp:positionH>
            <wp:positionV relativeFrom="paragraph">
              <wp:posOffset>-1126490</wp:posOffset>
            </wp:positionV>
            <wp:extent cx="1857375" cy="1047750"/>
            <wp:effectExtent l="0" t="0" r="9525" b="0"/>
            <wp:wrapTight wrapText="bothSides">
              <wp:wrapPolygon edited="0">
                <wp:start x="886" y="0"/>
                <wp:lineTo x="0" y="1178"/>
                <wp:lineTo x="0" y="19244"/>
                <wp:lineTo x="443" y="21207"/>
                <wp:lineTo x="665" y="21207"/>
                <wp:lineTo x="20603" y="21207"/>
                <wp:lineTo x="21489" y="19636"/>
                <wp:lineTo x="21489" y="2749"/>
                <wp:lineTo x="20825" y="0"/>
                <wp:lineTo x="886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gl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6DD2" w:rsidRPr="00746D66" w:rsidRDefault="00506DD2" w:rsidP="00746D66">
      <w:pPr>
        <w:pStyle w:val="Infohead"/>
        <w:spacing w:line="240" w:lineRule="auto"/>
        <w:ind w:right="380"/>
        <w:rPr>
          <w:sz w:val="22"/>
          <w:szCs w:val="22"/>
        </w:rPr>
      </w:pPr>
    </w:p>
    <w:p w:rsidR="00506DD2" w:rsidRPr="006E6A81" w:rsidRDefault="00506DD2" w:rsidP="00424551">
      <w:pPr>
        <w:pStyle w:val="Infohead"/>
        <w:spacing w:line="240" w:lineRule="auto"/>
        <w:ind w:right="993"/>
        <w:rPr>
          <w:i/>
          <w:color w:val="365F91" w:themeColor="accent1" w:themeShade="BF"/>
          <w:sz w:val="22"/>
          <w:szCs w:val="22"/>
        </w:rPr>
      </w:pPr>
      <w:r w:rsidRPr="006E6A81">
        <w:rPr>
          <w:i/>
          <w:color w:val="365F91" w:themeColor="accent1" w:themeShade="BF"/>
          <w:sz w:val="22"/>
          <w:szCs w:val="22"/>
        </w:rPr>
        <w:t xml:space="preserve">Presse-Info </w:t>
      </w:r>
    </w:p>
    <w:p w:rsidR="00506DD2" w:rsidRPr="006E6A81" w:rsidRDefault="00506DD2" w:rsidP="00424551">
      <w:pPr>
        <w:pStyle w:val="Infohead"/>
        <w:spacing w:line="240" w:lineRule="auto"/>
        <w:ind w:right="993"/>
        <w:rPr>
          <w:i/>
          <w:color w:val="365F91" w:themeColor="accent1" w:themeShade="BF"/>
          <w:sz w:val="22"/>
          <w:szCs w:val="22"/>
        </w:rPr>
      </w:pPr>
      <w:r w:rsidRPr="006E6A81">
        <w:rPr>
          <w:i/>
          <w:color w:val="365F91" w:themeColor="accent1" w:themeShade="BF"/>
          <w:sz w:val="22"/>
          <w:szCs w:val="22"/>
        </w:rPr>
        <w:t>Berchtesgadener Land Tourismus GmbH</w:t>
      </w:r>
    </w:p>
    <w:p w:rsidR="00506DD2" w:rsidRPr="006E6A81" w:rsidRDefault="00A230EE" w:rsidP="00424551">
      <w:pPr>
        <w:pStyle w:val="Infohead"/>
        <w:spacing w:line="240" w:lineRule="auto"/>
        <w:ind w:right="993"/>
        <w:rPr>
          <w:rFonts w:cs="Arial"/>
          <w:i/>
          <w:color w:val="365F91" w:themeColor="accent1" w:themeShade="BF"/>
          <w:sz w:val="22"/>
          <w:szCs w:val="22"/>
        </w:rPr>
      </w:pPr>
      <w:r>
        <w:rPr>
          <w:rFonts w:cs="Arial"/>
          <w:i/>
          <w:color w:val="365F91" w:themeColor="accent1" w:themeShade="BF"/>
          <w:sz w:val="22"/>
          <w:szCs w:val="22"/>
        </w:rPr>
        <w:t>19</w:t>
      </w:r>
      <w:r w:rsidR="00E92059">
        <w:rPr>
          <w:rFonts w:cs="Arial"/>
          <w:i/>
          <w:color w:val="365F91" w:themeColor="accent1" w:themeShade="BF"/>
          <w:sz w:val="22"/>
          <w:szCs w:val="22"/>
        </w:rPr>
        <w:t>.</w:t>
      </w:r>
      <w:r w:rsidR="005D0B70">
        <w:rPr>
          <w:rFonts w:cs="Arial"/>
          <w:i/>
          <w:color w:val="365F91" w:themeColor="accent1" w:themeShade="BF"/>
          <w:sz w:val="22"/>
          <w:szCs w:val="22"/>
        </w:rPr>
        <w:t xml:space="preserve"> August</w:t>
      </w:r>
      <w:r w:rsidR="000474AF">
        <w:rPr>
          <w:rFonts w:cs="Arial"/>
          <w:i/>
          <w:color w:val="365F91" w:themeColor="accent1" w:themeShade="BF"/>
          <w:sz w:val="22"/>
          <w:szCs w:val="22"/>
        </w:rPr>
        <w:t xml:space="preserve"> 2014</w:t>
      </w:r>
    </w:p>
    <w:p w:rsidR="007A02B9" w:rsidRDefault="007A02B9" w:rsidP="00424551">
      <w:pPr>
        <w:pStyle w:val="Infohead"/>
        <w:spacing w:line="240" w:lineRule="auto"/>
        <w:ind w:right="993"/>
        <w:rPr>
          <w:rFonts w:cs="Arial"/>
          <w:b/>
          <w:color w:val="auto"/>
          <w:sz w:val="32"/>
          <w:szCs w:val="32"/>
        </w:rPr>
      </w:pPr>
    </w:p>
    <w:p w:rsidR="00486772" w:rsidRPr="00EB6E9D" w:rsidRDefault="00A82265" w:rsidP="00424551">
      <w:pPr>
        <w:pStyle w:val="Infohead"/>
        <w:spacing w:line="240" w:lineRule="auto"/>
        <w:ind w:right="993"/>
        <w:rPr>
          <w:rFonts w:cs="Arial"/>
          <w:b/>
          <w:i/>
          <w:color w:val="auto"/>
          <w:sz w:val="28"/>
          <w:szCs w:val="28"/>
        </w:rPr>
      </w:pPr>
      <w:r w:rsidRPr="00EB6E9D">
        <w:rPr>
          <w:rFonts w:cs="Arial"/>
          <w:b/>
          <w:color w:val="auto"/>
          <w:sz w:val="28"/>
          <w:szCs w:val="28"/>
        </w:rPr>
        <w:t>Das Wandern ist des Gastes Lust</w:t>
      </w:r>
    </w:p>
    <w:p w:rsidR="001A43E6" w:rsidRPr="00EB6E9D" w:rsidRDefault="00A82265" w:rsidP="001A43E6">
      <w:pPr>
        <w:pStyle w:val="Infohead"/>
        <w:spacing w:line="240" w:lineRule="auto"/>
        <w:ind w:right="993"/>
        <w:rPr>
          <w:rFonts w:cs="Arial"/>
          <w:b/>
          <w:color w:val="auto"/>
          <w:sz w:val="22"/>
          <w:szCs w:val="22"/>
        </w:rPr>
      </w:pPr>
      <w:r w:rsidRPr="00EB6E9D">
        <w:rPr>
          <w:rFonts w:cs="Arial"/>
          <w:b/>
          <w:color w:val="auto"/>
          <w:sz w:val="22"/>
          <w:szCs w:val="22"/>
        </w:rPr>
        <w:t>Es liegt auf der Hand: Die Aussicht auf Wanderfreuden, Bergerlebnisse und Naturnähe ist ausschlaggebend, wenn als Urlaubsziel das Berchtesgadener Land gewählt wird. Entsprechend legt die Berchtesgadener Land Touris</w:t>
      </w:r>
      <w:r w:rsidR="005D0B70" w:rsidRPr="00EB6E9D">
        <w:rPr>
          <w:rFonts w:cs="Arial"/>
          <w:b/>
          <w:color w:val="auto"/>
          <w:sz w:val="22"/>
          <w:szCs w:val="22"/>
        </w:rPr>
        <w:t>mus GmbH in ihrer Arbeit großen</w:t>
      </w:r>
      <w:r w:rsidRPr="00EB6E9D">
        <w:rPr>
          <w:rFonts w:cs="Arial"/>
          <w:b/>
          <w:color w:val="auto"/>
          <w:sz w:val="22"/>
          <w:szCs w:val="22"/>
        </w:rPr>
        <w:t xml:space="preserve"> Wert auf dieses Thema. </w:t>
      </w:r>
    </w:p>
    <w:p w:rsidR="00B65454" w:rsidRDefault="00B65454" w:rsidP="00424551">
      <w:pPr>
        <w:pStyle w:val="Infohead"/>
        <w:spacing w:line="240" w:lineRule="auto"/>
        <w:ind w:right="993"/>
        <w:rPr>
          <w:rFonts w:cs="Arial"/>
          <w:color w:val="auto"/>
          <w:sz w:val="22"/>
          <w:szCs w:val="22"/>
        </w:rPr>
      </w:pPr>
    </w:p>
    <w:p w:rsidR="00754191" w:rsidRPr="00EB6E9D" w:rsidRDefault="00754191" w:rsidP="00424551">
      <w:pPr>
        <w:pStyle w:val="Infohead"/>
        <w:spacing w:line="240" w:lineRule="auto"/>
        <w:ind w:right="993"/>
        <w:rPr>
          <w:rFonts w:cs="Arial"/>
          <w:color w:val="auto"/>
          <w:sz w:val="20"/>
          <w:szCs w:val="20"/>
        </w:rPr>
      </w:pPr>
      <w:r w:rsidRPr="00EB6E9D">
        <w:rPr>
          <w:rFonts w:cs="Arial"/>
          <w:color w:val="auto"/>
          <w:sz w:val="20"/>
          <w:szCs w:val="20"/>
        </w:rPr>
        <w:t>Naturnahe und nachhaltige Erlebnisse</w:t>
      </w:r>
      <w:r w:rsidR="005A7180" w:rsidRPr="00EB6E9D">
        <w:rPr>
          <w:rFonts w:cs="Arial"/>
          <w:color w:val="auto"/>
          <w:sz w:val="20"/>
          <w:szCs w:val="20"/>
        </w:rPr>
        <w:t xml:space="preserve"> </w:t>
      </w:r>
      <w:r w:rsidRPr="00EB6E9D">
        <w:rPr>
          <w:rFonts w:cs="Arial"/>
          <w:color w:val="auto"/>
          <w:sz w:val="20"/>
          <w:szCs w:val="20"/>
        </w:rPr>
        <w:t>findet der Gast im Berchtesgadener Land vor allem beim Wandern.</w:t>
      </w:r>
      <w:r w:rsidR="00E04578" w:rsidRPr="00EB6E9D">
        <w:rPr>
          <w:rFonts w:cs="Arial"/>
          <w:color w:val="auto"/>
          <w:sz w:val="20"/>
          <w:szCs w:val="20"/>
        </w:rPr>
        <w:t xml:space="preserve"> </w:t>
      </w:r>
      <w:r w:rsidRPr="00EB6E9D">
        <w:rPr>
          <w:rFonts w:cs="Arial"/>
          <w:color w:val="auto"/>
          <w:sz w:val="20"/>
          <w:szCs w:val="20"/>
        </w:rPr>
        <w:t xml:space="preserve">Ob im alpinen Gelände des Nationalparks Berchtesgaden, beim Wandern auf </w:t>
      </w:r>
      <w:r w:rsidR="006B47F2" w:rsidRPr="00EB6E9D">
        <w:rPr>
          <w:rFonts w:cs="Arial"/>
          <w:color w:val="auto"/>
          <w:sz w:val="20"/>
          <w:szCs w:val="20"/>
        </w:rPr>
        <w:t xml:space="preserve">Salinen- und </w:t>
      </w:r>
      <w:r w:rsidRPr="00EB6E9D">
        <w:rPr>
          <w:rFonts w:cs="Arial"/>
          <w:color w:val="auto"/>
          <w:sz w:val="20"/>
          <w:szCs w:val="20"/>
        </w:rPr>
        <w:t>Sole</w:t>
      </w:r>
      <w:r w:rsidR="006B47F2" w:rsidRPr="00EB6E9D">
        <w:rPr>
          <w:rFonts w:cs="Arial"/>
          <w:color w:val="auto"/>
          <w:sz w:val="20"/>
          <w:szCs w:val="20"/>
        </w:rPr>
        <w:t>leitungs</w:t>
      </w:r>
      <w:r w:rsidRPr="00EB6E9D">
        <w:rPr>
          <w:rFonts w:cs="Arial"/>
          <w:color w:val="auto"/>
          <w:sz w:val="20"/>
          <w:szCs w:val="20"/>
        </w:rPr>
        <w:t>wegen oder in den sanften Saalachauen im Rupertiwinkel</w:t>
      </w:r>
      <w:r w:rsidR="002A11AB" w:rsidRPr="00EB6E9D">
        <w:rPr>
          <w:rFonts w:cs="Arial"/>
          <w:color w:val="auto"/>
          <w:sz w:val="20"/>
          <w:szCs w:val="20"/>
        </w:rPr>
        <w:t xml:space="preserve">, </w:t>
      </w:r>
      <w:r w:rsidR="00A778A2" w:rsidRPr="00EB6E9D">
        <w:rPr>
          <w:rFonts w:cs="Arial"/>
          <w:color w:val="auto"/>
          <w:sz w:val="20"/>
          <w:szCs w:val="20"/>
        </w:rPr>
        <w:t>das Ber</w:t>
      </w:r>
      <w:r w:rsidR="002A11AB" w:rsidRPr="00EB6E9D">
        <w:rPr>
          <w:rFonts w:cs="Arial"/>
          <w:color w:val="auto"/>
          <w:sz w:val="20"/>
          <w:szCs w:val="20"/>
        </w:rPr>
        <w:t>c</w:t>
      </w:r>
      <w:r w:rsidR="00A778A2" w:rsidRPr="00EB6E9D">
        <w:rPr>
          <w:rFonts w:cs="Arial"/>
          <w:color w:val="auto"/>
          <w:sz w:val="20"/>
          <w:szCs w:val="20"/>
        </w:rPr>
        <w:t>h</w:t>
      </w:r>
      <w:r w:rsidR="002A11AB" w:rsidRPr="00EB6E9D">
        <w:rPr>
          <w:rFonts w:cs="Arial"/>
          <w:color w:val="auto"/>
          <w:sz w:val="20"/>
          <w:szCs w:val="20"/>
        </w:rPr>
        <w:t>t</w:t>
      </w:r>
      <w:r w:rsidR="00A778A2" w:rsidRPr="00EB6E9D">
        <w:rPr>
          <w:rFonts w:cs="Arial"/>
          <w:color w:val="auto"/>
          <w:sz w:val="20"/>
          <w:szCs w:val="20"/>
        </w:rPr>
        <w:t>esgadener Land bietet Wandergenuss in jedem Schwierigkeitsgrad</w:t>
      </w:r>
      <w:r w:rsidRPr="00EB6E9D">
        <w:rPr>
          <w:rFonts w:cs="Arial"/>
          <w:color w:val="auto"/>
          <w:sz w:val="20"/>
          <w:szCs w:val="20"/>
        </w:rPr>
        <w:t>.</w:t>
      </w:r>
      <w:r w:rsidR="002A11AB" w:rsidRPr="00EB6E9D">
        <w:rPr>
          <w:rFonts w:cs="Arial"/>
          <w:color w:val="auto"/>
          <w:sz w:val="20"/>
          <w:szCs w:val="20"/>
        </w:rPr>
        <w:t xml:space="preserve"> </w:t>
      </w:r>
      <w:r w:rsidR="00C4131C" w:rsidRPr="00EB6E9D">
        <w:rPr>
          <w:rFonts w:cs="Arial"/>
          <w:color w:val="auto"/>
          <w:sz w:val="20"/>
          <w:szCs w:val="20"/>
        </w:rPr>
        <w:t xml:space="preserve">„Neueste Gästebefragungen haben ergeben, dass </w:t>
      </w:r>
      <w:r w:rsidR="00A230EE" w:rsidRPr="00EB6E9D">
        <w:rPr>
          <w:rFonts w:cs="Arial"/>
          <w:color w:val="auto"/>
          <w:sz w:val="20"/>
          <w:szCs w:val="20"/>
        </w:rPr>
        <w:t>Wander</w:t>
      </w:r>
      <w:r w:rsidR="002B781B" w:rsidRPr="00EB6E9D">
        <w:rPr>
          <w:rFonts w:cs="Arial"/>
          <w:color w:val="auto"/>
          <w:sz w:val="20"/>
          <w:szCs w:val="20"/>
        </w:rPr>
        <w:t>angebote</w:t>
      </w:r>
      <w:r w:rsidR="00A230EE" w:rsidRPr="00EB6E9D">
        <w:rPr>
          <w:rFonts w:cs="Arial"/>
          <w:color w:val="auto"/>
          <w:sz w:val="20"/>
          <w:szCs w:val="20"/>
        </w:rPr>
        <w:t xml:space="preserve"> </w:t>
      </w:r>
      <w:r w:rsidR="00C4131C" w:rsidRPr="00EB6E9D">
        <w:rPr>
          <w:rFonts w:cs="Arial"/>
          <w:color w:val="auto"/>
          <w:sz w:val="20"/>
          <w:szCs w:val="20"/>
        </w:rPr>
        <w:t xml:space="preserve">nicht nur für den alpinen Süden des Landkreises, sondern auch für </w:t>
      </w:r>
      <w:r w:rsidR="00A230EE" w:rsidRPr="00EB6E9D">
        <w:rPr>
          <w:rFonts w:cs="Arial"/>
          <w:color w:val="auto"/>
          <w:sz w:val="20"/>
          <w:szCs w:val="20"/>
        </w:rPr>
        <w:t>das bayerische Staatsbad</w:t>
      </w:r>
      <w:r w:rsidR="00C4131C" w:rsidRPr="00EB6E9D">
        <w:rPr>
          <w:rFonts w:cs="Arial"/>
          <w:color w:val="auto"/>
          <w:sz w:val="20"/>
          <w:szCs w:val="20"/>
        </w:rPr>
        <w:t xml:space="preserve"> Bad Reichenhall </w:t>
      </w:r>
      <w:r w:rsidR="00A230EE" w:rsidRPr="00EB6E9D">
        <w:rPr>
          <w:rFonts w:cs="Arial"/>
          <w:color w:val="auto"/>
          <w:sz w:val="20"/>
          <w:szCs w:val="20"/>
        </w:rPr>
        <w:t>im Rahmen von Gesundheitsaufenthalten</w:t>
      </w:r>
      <w:r w:rsidR="005D0B70" w:rsidRPr="00EB6E9D">
        <w:rPr>
          <w:rFonts w:cs="Arial"/>
          <w:color w:val="auto"/>
          <w:sz w:val="20"/>
          <w:szCs w:val="20"/>
        </w:rPr>
        <w:t xml:space="preserve"> wichtig </w:t>
      </w:r>
      <w:r w:rsidR="002B781B" w:rsidRPr="00EB6E9D">
        <w:rPr>
          <w:rFonts w:cs="Arial"/>
          <w:color w:val="auto"/>
          <w:sz w:val="20"/>
          <w:szCs w:val="20"/>
        </w:rPr>
        <w:t>sind</w:t>
      </w:r>
      <w:r w:rsidR="00C4131C" w:rsidRPr="00EB6E9D">
        <w:rPr>
          <w:rFonts w:cs="Arial"/>
          <w:color w:val="auto"/>
          <w:sz w:val="20"/>
          <w:szCs w:val="20"/>
        </w:rPr>
        <w:t>“</w:t>
      </w:r>
      <w:r w:rsidR="005D0B70" w:rsidRPr="00EB6E9D">
        <w:rPr>
          <w:rFonts w:cs="Arial"/>
          <w:color w:val="auto"/>
          <w:sz w:val="20"/>
          <w:szCs w:val="20"/>
        </w:rPr>
        <w:t>,</w:t>
      </w:r>
      <w:r w:rsidR="00C4131C" w:rsidRPr="00EB6E9D">
        <w:rPr>
          <w:rFonts w:cs="Arial"/>
          <w:color w:val="auto"/>
          <w:sz w:val="20"/>
          <w:szCs w:val="20"/>
        </w:rPr>
        <w:t xml:space="preserve"> erklärt Stephan Köhl, Geschäftsführer der BGLT. </w:t>
      </w:r>
      <w:r w:rsidRPr="00EB6E9D">
        <w:rPr>
          <w:rFonts w:cs="Arial"/>
          <w:color w:val="auto"/>
          <w:sz w:val="20"/>
          <w:szCs w:val="20"/>
        </w:rPr>
        <w:t>„</w:t>
      </w:r>
      <w:r w:rsidR="00C4131C" w:rsidRPr="00EB6E9D">
        <w:rPr>
          <w:rFonts w:cs="Arial"/>
          <w:color w:val="auto"/>
          <w:sz w:val="20"/>
          <w:szCs w:val="20"/>
        </w:rPr>
        <w:t xml:space="preserve">Seit Beginn der BGLT vor 10 Jahren ist </w:t>
      </w:r>
      <w:r w:rsidR="005A7180" w:rsidRPr="00EB6E9D">
        <w:rPr>
          <w:rFonts w:cs="Arial"/>
          <w:color w:val="auto"/>
          <w:sz w:val="20"/>
          <w:szCs w:val="20"/>
        </w:rPr>
        <w:t xml:space="preserve">Wandern </w:t>
      </w:r>
      <w:r w:rsidR="00995F86" w:rsidRPr="00EB6E9D">
        <w:rPr>
          <w:rFonts w:cs="Arial"/>
          <w:color w:val="auto"/>
          <w:sz w:val="20"/>
          <w:szCs w:val="20"/>
        </w:rPr>
        <w:t>das</w:t>
      </w:r>
      <w:r w:rsidR="005D0B70" w:rsidRPr="00EB6E9D">
        <w:rPr>
          <w:rFonts w:cs="Arial"/>
          <w:color w:val="auto"/>
          <w:sz w:val="20"/>
          <w:szCs w:val="20"/>
        </w:rPr>
        <w:t xml:space="preserve"> </w:t>
      </w:r>
      <w:r w:rsidR="005A7180" w:rsidRPr="00EB6E9D">
        <w:rPr>
          <w:rFonts w:cs="Arial"/>
          <w:color w:val="auto"/>
          <w:sz w:val="20"/>
          <w:szCs w:val="20"/>
        </w:rPr>
        <w:t>Schwerpunk</w:t>
      </w:r>
      <w:r w:rsidR="003F5324" w:rsidRPr="00EB6E9D">
        <w:rPr>
          <w:rFonts w:cs="Arial"/>
          <w:color w:val="auto"/>
          <w:sz w:val="20"/>
          <w:szCs w:val="20"/>
        </w:rPr>
        <w:t>t</w:t>
      </w:r>
      <w:r w:rsidR="005D0B70" w:rsidRPr="00EB6E9D">
        <w:rPr>
          <w:rFonts w:cs="Arial"/>
          <w:color w:val="auto"/>
          <w:sz w:val="20"/>
          <w:szCs w:val="20"/>
        </w:rPr>
        <w:t>thema</w:t>
      </w:r>
      <w:r w:rsidR="002A11AB" w:rsidRPr="00EB6E9D">
        <w:rPr>
          <w:rFonts w:cs="Arial"/>
          <w:color w:val="auto"/>
          <w:sz w:val="20"/>
          <w:szCs w:val="20"/>
        </w:rPr>
        <w:t xml:space="preserve"> unserer Marketingarbeit</w:t>
      </w:r>
      <w:r w:rsidR="00995F86" w:rsidRPr="00EB6E9D">
        <w:rPr>
          <w:rFonts w:cs="Arial"/>
          <w:color w:val="auto"/>
          <w:sz w:val="20"/>
          <w:szCs w:val="20"/>
        </w:rPr>
        <w:t>.</w:t>
      </w:r>
      <w:r w:rsidR="005D0B70" w:rsidRPr="00EB6E9D">
        <w:rPr>
          <w:rFonts w:cs="Arial"/>
          <w:color w:val="auto"/>
          <w:sz w:val="20"/>
          <w:szCs w:val="20"/>
        </w:rPr>
        <w:t>“</w:t>
      </w:r>
    </w:p>
    <w:p w:rsidR="00C4131C" w:rsidRPr="00EB6E9D" w:rsidRDefault="00C4131C" w:rsidP="00424551">
      <w:pPr>
        <w:pStyle w:val="Infohead"/>
        <w:spacing w:line="240" w:lineRule="auto"/>
        <w:ind w:right="993"/>
        <w:rPr>
          <w:rFonts w:cs="Arial"/>
          <w:color w:val="auto"/>
          <w:sz w:val="20"/>
          <w:szCs w:val="20"/>
        </w:rPr>
      </w:pPr>
    </w:p>
    <w:p w:rsidR="00754191" w:rsidRPr="00EB6E9D" w:rsidRDefault="00114266" w:rsidP="00424551">
      <w:pPr>
        <w:pStyle w:val="Infohead"/>
        <w:spacing w:line="240" w:lineRule="auto"/>
        <w:ind w:right="993"/>
        <w:rPr>
          <w:rFonts w:cs="Arial"/>
          <w:color w:val="auto"/>
          <w:sz w:val="20"/>
          <w:szCs w:val="20"/>
        </w:rPr>
      </w:pPr>
      <w:r w:rsidRPr="00EB6E9D">
        <w:rPr>
          <w:rFonts w:cs="Arial"/>
          <w:color w:val="auto"/>
          <w:sz w:val="20"/>
          <w:szCs w:val="20"/>
        </w:rPr>
        <w:t>D</w:t>
      </w:r>
      <w:r w:rsidR="00C4131C" w:rsidRPr="00EB6E9D">
        <w:rPr>
          <w:rFonts w:cs="Arial"/>
          <w:color w:val="auto"/>
          <w:sz w:val="20"/>
          <w:szCs w:val="20"/>
        </w:rPr>
        <w:t xml:space="preserve">ie BGLT </w:t>
      </w:r>
      <w:r w:rsidRPr="00EB6E9D">
        <w:rPr>
          <w:rFonts w:cs="Arial"/>
          <w:color w:val="auto"/>
          <w:sz w:val="20"/>
          <w:szCs w:val="20"/>
        </w:rPr>
        <w:t xml:space="preserve">nutzt </w:t>
      </w:r>
      <w:r w:rsidR="00C4131C" w:rsidRPr="00EB6E9D">
        <w:rPr>
          <w:rFonts w:cs="Arial"/>
          <w:color w:val="auto"/>
          <w:sz w:val="20"/>
          <w:szCs w:val="20"/>
        </w:rPr>
        <w:t xml:space="preserve">alle verfügbaren Wege, um dem Gast die Wandermöglichkeiten im Berchtesgadener Land zu zeigen. </w:t>
      </w:r>
      <w:r w:rsidR="00A82265" w:rsidRPr="00EB6E9D">
        <w:rPr>
          <w:rFonts w:cs="Arial"/>
          <w:color w:val="auto"/>
          <w:sz w:val="20"/>
          <w:szCs w:val="20"/>
        </w:rPr>
        <w:t>S</w:t>
      </w:r>
      <w:r w:rsidR="00754191" w:rsidRPr="00EB6E9D">
        <w:rPr>
          <w:rFonts w:cs="Arial"/>
          <w:color w:val="auto"/>
          <w:sz w:val="20"/>
          <w:szCs w:val="20"/>
        </w:rPr>
        <w:t xml:space="preserve">eit </w:t>
      </w:r>
      <w:r w:rsidR="004D1F6D" w:rsidRPr="00EB6E9D">
        <w:rPr>
          <w:rFonts w:cs="Arial"/>
          <w:color w:val="auto"/>
          <w:sz w:val="20"/>
          <w:szCs w:val="20"/>
        </w:rPr>
        <w:t>2010</w:t>
      </w:r>
      <w:r w:rsidR="00754191" w:rsidRPr="00EB6E9D">
        <w:rPr>
          <w:rFonts w:cs="Arial"/>
          <w:color w:val="auto"/>
          <w:sz w:val="20"/>
          <w:szCs w:val="20"/>
        </w:rPr>
        <w:t xml:space="preserve"> gibt die BGLT eine </w:t>
      </w:r>
      <w:r w:rsidR="000549DC" w:rsidRPr="00EB6E9D">
        <w:rPr>
          <w:rFonts w:cs="Arial"/>
          <w:color w:val="auto"/>
          <w:sz w:val="20"/>
          <w:szCs w:val="20"/>
        </w:rPr>
        <w:t>regionsweite</w:t>
      </w:r>
      <w:r w:rsidR="00754191" w:rsidRPr="00EB6E9D">
        <w:rPr>
          <w:rFonts w:cs="Arial"/>
          <w:color w:val="auto"/>
          <w:sz w:val="20"/>
          <w:szCs w:val="20"/>
        </w:rPr>
        <w:t xml:space="preserve"> Wanderkarte heraus. „Neben dem Gastgeberverzeichnis ist die Wanderkarte </w:t>
      </w:r>
      <w:r w:rsidR="005C4B97" w:rsidRPr="00EB6E9D">
        <w:rPr>
          <w:rFonts w:cs="Arial"/>
          <w:color w:val="auto"/>
          <w:sz w:val="20"/>
          <w:szCs w:val="20"/>
        </w:rPr>
        <w:t xml:space="preserve">eins </w:t>
      </w:r>
      <w:r w:rsidR="00754191" w:rsidRPr="00EB6E9D">
        <w:rPr>
          <w:rFonts w:cs="Arial"/>
          <w:color w:val="auto"/>
          <w:sz w:val="20"/>
          <w:szCs w:val="20"/>
        </w:rPr>
        <w:t>unser</w:t>
      </w:r>
      <w:r w:rsidR="005C4B97" w:rsidRPr="00EB6E9D">
        <w:rPr>
          <w:rFonts w:cs="Arial"/>
          <w:color w:val="auto"/>
          <w:sz w:val="20"/>
          <w:szCs w:val="20"/>
        </w:rPr>
        <w:t>er</w:t>
      </w:r>
      <w:r w:rsidR="00754191" w:rsidRPr="00EB6E9D">
        <w:rPr>
          <w:rFonts w:cs="Arial"/>
          <w:color w:val="auto"/>
          <w:sz w:val="20"/>
          <w:szCs w:val="20"/>
        </w:rPr>
        <w:t xml:space="preserve"> bege</w:t>
      </w:r>
      <w:r w:rsidR="0077114B" w:rsidRPr="00EB6E9D">
        <w:rPr>
          <w:rFonts w:cs="Arial"/>
          <w:color w:val="auto"/>
          <w:sz w:val="20"/>
          <w:szCs w:val="20"/>
        </w:rPr>
        <w:t>h</w:t>
      </w:r>
      <w:r w:rsidR="00754191" w:rsidRPr="00EB6E9D">
        <w:rPr>
          <w:rFonts w:cs="Arial"/>
          <w:color w:val="auto"/>
          <w:sz w:val="20"/>
          <w:szCs w:val="20"/>
        </w:rPr>
        <w:t>rteste</w:t>
      </w:r>
      <w:r w:rsidR="00E12B6B" w:rsidRPr="00EB6E9D">
        <w:rPr>
          <w:rFonts w:cs="Arial"/>
          <w:color w:val="auto"/>
          <w:sz w:val="20"/>
          <w:szCs w:val="20"/>
        </w:rPr>
        <w:t>n</w:t>
      </w:r>
      <w:r w:rsidR="00754191" w:rsidRPr="00EB6E9D">
        <w:rPr>
          <w:rFonts w:cs="Arial"/>
          <w:color w:val="auto"/>
          <w:sz w:val="20"/>
          <w:szCs w:val="20"/>
        </w:rPr>
        <w:t xml:space="preserve"> Printprodukt</w:t>
      </w:r>
      <w:r w:rsidR="00E12B6B" w:rsidRPr="00EB6E9D">
        <w:rPr>
          <w:rFonts w:cs="Arial"/>
          <w:color w:val="auto"/>
          <w:sz w:val="20"/>
          <w:szCs w:val="20"/>
        </w:rPr>
        <w:t>e</w:t>
      </w:r>
      <w:r w:rsidR="00754191" w:rsidRPr="00EB6E9D">
        <w:rPr>
          <w:rFonts w:cs="Arial"/>
          <w:color w:val="auto"/>
          <w:sz w:val="20"/>
          <w:szCs w:val="20"/>
        </w:rPr>
        <w:t xml:space="preserve"> bei </w:t>
      </w:r>
      <w:r w:rsidR="00A82265" w:rsidRPr="00EB6E9D">
        <w:rPr>
          <w:rFonts w:cs="Arial"/>
          <w:color w:val="auto"/>
          <w:sz w:val="20"/>
          <w:szCs w:val="20"/>
        </w:rPr>
        <w:t>Anfragen</w:t>
      </w:r>
      <w:r w:rsidR="00754191" w:rsidRPr="00EB6E9D">
        <w:rPr>
          <w:rFonts w:cs="Arial"/>
          <w:color w:val="auto"/>
          <w:sz w:val="20"/>
          <w:szCs w:val="20"/>
        </w:rPr>
        <w:t xml:space="preserve"> </w:t>
      </w:r>
      <w:r w:rsidR="008373D2" w:rsidRPr="00EB6E9D">
        <w:rPr>
          <w:rFonts w:cs="Arial"/>
          <w:color w:val="auto"/>
          <w:sz w:val="20"/>
          <w:szCs w:val="20"/>
        </w:rPr>
        <w:t xml:space="preserve">der </w:t>
      </w:r>
      <w:r w:rsidR="00422F70" w:rsidRPr="00EB6E9D">
        <w:rPr>
          <w:rFonts w:cs="Arial"/>
          <w:color w:val="auto"/>
          <w:sz w:val="20"/>
          <w:szCs w:val="20"/>
        </w:rPr>
        <w:t xml:space="preserve">Gäste </w:t>
      </w:r>
      <w:r w:rsidR="00754191" w:rsidRPr="00EB6E9D">
        <w:rPr>
          <w:rFonts w:cs="Arial"/>
          <w:color w:val="auto"/>
          <w:sz w:val="20"/>
          <w:szCs w:val="20"/>
        </w:rPr>
        <w:t xml:space="preserve">und </w:t>
      </w:r>
      <w:r w:rsidR="00A82265" w:rsidRPr="00EB6E9D">
        <w:rPr>
          <w:rFonts w:cs="Arial"/>
          <w:color w:val="auto"/>
          <w:sz w:val="20"/>
          <w:szCs w:val="20"/>
        </w:rPr>
        <w:t xml:space="preserve">auf </w:t>
      </w:r>
      <w:r w:rsidR="00754191" w:rsidRPr="00EB6E9D">
        <w:rPr>
          <w:rFonts w:cs="Arial"/>
          <w:color w:val="auto"/>
          <w:sz w:val="20"/>
          <w:szCs w:val="20"/>
        </w:rPr>
        <w:t xml:space="preserve">Messen“, so Köhl. </w:t>
      </w:r>
      <w:r w:rsidR="00A82265" w:rsidRPr="00EB6E9D">
        <w:rPr>
          <w:rFonts w:cs="Arial"/>
          <w:color w:val="auto"/>
          <w:sz w:val="20"/>
          <w:szCs w:val="20"/>
        </w:rPr>
        <w:t xml:space="preserve">Inzwischen gibt es </w:t>
      </w:r>
      <w:r w:rsidR="004D1F6D" w:rsidRPr="00EB6E9D">
        <w:rPr>
          <w:rFonts w:cs="Arial"/>
          <w:color w:val="auto"/>
          <w:sz w:val="20"/>
          <w:szCs w:val="20"/>
        </w:rPr>
        <w:t>zusätzlich</w:t>
      </w:r>
      <w:r w:rsidR="00754191" w:rsidRPr="00EB6E9D">
        <w:rPr>
          <w:rFonts w:cs="Arial"/>
          <w:color w:val="auto"/>
          <w:sz w:val="20"/>
          <w:szCs w:val="20"/>
        </w:rPr>
        <w:t xml:space="preserve"> eine eigene Wanderkarte für Familien, in der </w:t>
      </w:r>
      <w:r w:rsidR="00A82265" w:rsidRPr="00EB6E9D">
        <w:rPr>
          <w:rFonts w:cs="Arial"/>
          <w:color w:val="auto"/>
          <w:sz w:val="20"/>
          <w:szCs w:val="20"/>
        </w:rPr>
        <w:t>Touren</w:t>
      </w:r>
      <w:r w:rsidR="00754191" w:rsidRPr="00EB6E9D">
        <w:rPr>
          <w:rFonts w:cs="Arial"/>
          <w:color w:val="auto"/>
          <w:sz w:val="20"/>
          <w:szCs w:val="20"/>
        </w:rPr>
        <w:t xml:space="preserve"> </w:t>
      </w:r>
      <w:r w:rsidR="00103123" w:rsidRPr="00EB6E9D">
        <w:rPr>
          <w:rFonts w:cs="Arial"/>
          <w:color w:val="auto"/>
          <w:sz w:val="20"/>
          <w:szCs w:val="20"/>
        </w:rPr>
        <w:t xml:space="preserve">für kleine Kinder oder </w:t>
      </w:r>
      <w:r w:rsidR="00754191" w:rsidRPr="00EB6E9D">
        <w:rPr>
          <w:rFonts w:cs="Arial"/>
          <w:color w:val="auto"/>
          <w:sz w:val="20"/>
          <w:szCs w:val="20"/>
        </w:rPr>
        <w:t xml:space="preserve">mit Kinderwagen </w:t>
      </w:r>
      <w:r w:rsidRPr="00EB6E9D">
        <w:rPr>
          <w:rFonts w:cs="Arial"/>
          <w:color w:val="auto"/>
          <w:sz w:val="20"/>
          <w:szCs w:val="20"/>
        </w:rPr>
        <w:t>vorgestellt werden. E</w:t>
      </w:r>
      <w:r w:rsidR="00E60D3F" w:rsidRPr="00EB6E9D">
        <w:rPr>
          <w:rFonts w:cs="Arial"/>
          <w:color w:val="auto"/>
          <w:sz w:val="20"/>
          <w:szCs w:val="20"/>
        </w:rPr>
        <w:t>rfahrene Alpinisten</w:t>
      </w:r>
      <w:r w:rsidR="00103123" w:rsidRPr="00EB6E9D">
        <w:rPr>
          <w:rFonts w:cs="Arial"/>
          <w:color w:val="auto"/>
          <w:sz w:val="20"/>
          <w:szCs w:val="20"/>
        </w:rPr>
        <w:t xml:space="preserve"> finden hilfreiche Informationen im Kletter- und Bergsteigprospekt</w:t>
      </w:r>
      <w:r w:rsidR="005A7180" w:rsidRPr="00EB6E9D">
        <w:rPr>
          <w:rFonts w:cs="Arial"/>
          <w:color w:val="auto"/>
          <w:sz w:val="20"/>
          <w:szCs w:val="20"/>
        </w:rPr>
        <w:t xml:space="preserve">. </w:t>
      </w:r>
      <w:r w:rsidR="00103123" w:rsidRPr="00EB6E9D">
        <w:rPr>
          <w:rFonts w:cs="Arial"/>
          <w:color w:val="auto"/>
          <w:sz w:val="20"/>
          <w:szCs w:val="20"/>
        </w:rPr>
        <w:t xml:space="preserve">Alle </w:t>
      </w:r>
      <w:r w:rsidR="005A7180" w:rsidRPr="00EB6E9D">
        <w:rPr>
          <w:rFonts w:cs="Arial"/>
          <w:color w:val="auto"/>
          <w:sz w:val="20"/>
          <w:szCs w:val="20"/>
        </w:rPr>
        <w:t xml:space="preserve">Karten sind kostenlos bei </w:t>
      </w:r>
      <w:r w:rsidR="00103123" w:rsidRPr="00EB6E9D">
        <w:rPr>
          <w:rFonts w:cs="Arial"/>
          <w:color w:val="auto"/>
          <w:sz w:val="20"/>
          <w:szCs w:val="20"/>
        </w:rPr>
        <w:t xml:space="preserve">den </w:t>
      </w:r>
      <w:r w:rsidR="005A7180" w:rsidRPr="00EB6E9D">
        <w:rPr>
          <w:rFonts w:cs="Arial"/>
          <w:color w:val="auto"/>
          <w:sz w:val="20"/>
          <w:szCs w:val="20"/>
        </w:rPr>
        <w:t>Tourist-Informationen erhältlich</w:t>
      </w:r>
      <w:r w:rsidRPr="00EB6E9D">
        <w:rPr>
          <w:rFonts w:cs="Arial"/>
          <w:color w:val="auto"/>
          <w:sz w:val="20"/>
          <w:szCs w:val="20"/>
        </w:rPr>
        <w:t>.</w:t>
      </w:r>
      <w:r w:rsidR="00E12B6B" w:rsidRPr="00EB6E9D">
        <w:rPr>
          <w:rFonts w:cs="Arial"/>
          <w:color w:val="auto"/>
          <w:sz w:val="20"/>
          <w:szCs w:val="20"/>
        </w:rPr>
        <w:t xml:space="preserve"> Geplant </w:t>
      </w:r>
      <w:r w:rsidR="00620878" w:rsidRPr="00EB6E9D">
        <w:rPr>
          <w:rFonts w:cs="Arial"/>
          <w:color w:val="auto"/>
          <w:sz w:val="20"/>
          <w:szCs w:val="20"/>
        </w:rPr>
        <w:t xml:space="preserve">ist außerdem eine eigene </w:t>
      </w:r>
      <w:r w:rsidR="00345152" w:rsidRPr="00EB6E9D">
        <w:rPr>
          <w:rFonts w:cs="Arial"/>
          <w:color w:val="auto"/>
          <w:sz w:val="20"/>
          <w:szCs w:val="20"/>
        </w:rPr>
        <w:t>Winterwanderkarte für die kommende Wintersaison.</w:t>
      </w:r>
    </w:p>
    <w:p w:rsidR="00E60D3F" w:rsidRPr="00EB6E9D" w:rsidRDefault="00E60D3F" w:rsidP="00424551">
      <w:pPr>
        <w:pStyle w:val="Infohead"/>
        <w:spacing w:line="240" w:lineRule="auto"/>
        <w:ind w:right="993"/>
        <w:rPr>
          <w:rFonts w:cs="Arial"/>
          <w:color w:val="auto"/>
          <w:sz w:val="20"/>
          <w:szCs w:val="20"/>
        </w:rPr>
      </w:pPr>
    </w:p>
    <w:p w:rsidR="00E60D3F" w:rsidRPr="00EB6E9D" w:rsidRDefault="00E60D3F" w:rsidP="00424551">
      <w:pPr>
        <w:pStyle w:val="Infohead"/>
        <w:spacing w:line="240" w:lineRule="auto"/>
        <w:ind w:right="993"/>
        <w:rPr>
          <w:rFonts w:cs="Arial"/>
          <w:color w:val="auto"/>
          <w:sz w:val="20"/>
          <w:szCs w:val="20"/>
        </w:rPr>
      </w:pPr>
      <w:r w:rsidRPr="00EB6E9D">
        <w:rPr>
          <w:rFonts w:cs="Arial"/>
          <w:color w:val="auto"/>
          <w:sz w:val="20"/>
          <w:szCs w:val="20"/>
        </w:rPr>
        <w:t xml:space="preserve">Neben den klassischen Printprodukten </w:t>
      </w:r>
      <w:r w:rsidR="00103123" w:rsidRPr="00EB6E9D">
        <w:rPr>
          <w:rFonts w:cs="Arial"/>
          <w:color w:val="auto"/>
          <w:sz w:val="20"/>
          <w:szCs w:val="20"/>
        </w:rPr>
        <w:t xml:space="preserve">bietet das Internet vielseitige Möglichkeiten </w:t>
      </w:r>
      <w:r w:rsidR="006C4CE5" w:rsidRPr="00EB6E9D">
        <w:rPr>
          <w:rFonts w:cs="Arial"/>
          <w:color w:val="auto"/>
          <w:sz w:val="20"/>
          <w:szCs w:val="20"/>
        </w:rPr>
        <w:t xml:space="preserve">sich </w:t>
      </w:r>
      <w:r w:rsidR="00103123" w:rsidRPr="00EB6E9D">
        <w:rPr>
          <w:rFonts w:cs="Arial"/>
          <w:color w:val="auto"/>
          <w:sz w:val="20"/>
          <w:szCs w:val="20"/>
        </w:rPr>
        <w:t>über das Thema Wandern zu informieren.</w:t>
      </w:r>
      <w:r w:rsidR="009678F5" w:rsidRPr="00EB6E9D">
        <w:rPr>
          <w:rFonts w:cs="Arial"/>
          <w:color w:val="auto"/>
          <w:sz w:val="20"/>
          <w:szCs w:val="20"/>
        </w:rPr>
        <w:t xml:space="preserve"> </w:t>
      </w:r>
      <w:r w:rsidR="00103123" w:rsidRPr="00EB6E9D">
        <w:rPr>
          <w:rFonts w:cs="Arial"/>
          <w:color w:val="auto"/>
          <w:sz w:val="20"/>
          <w:szCs w:val="20"/>
        </w:rPr>
        <w:t xml:space="preserve">Tourenvorschläge auf der </w:t>
      </w:r>
      <w:r w:rsidR="00E92059" w:rsidRPr="00EB6E9D">
        <w:rPr>
          <w:rFonts w:cs="Arial"/>
          <w:color w:val="auto"/>
          <w:sz w:val="20"/>
          <w:szCs w:val="20"/>
        </w:rPr>
        <w:t>BGLT-</w:t>
      </w:r>
      <w:r w:rsidRPr="00EB6E9D">
        <w:rPr>
          <w:rFonts w:cs="Arial"/>
          <w:color w:val="auto"/>
          <w:sz w:val="20"/>
          <w:szCs w:val="20"/>
        </w:rPr>
        <w:t xml:space="preserve">Website </w:t>
      </w:r>
      <w:r w:rsidR="005023C6" w:rsidRPr="00EB6E9D">
        <w:rPr>
          <w:rFonts w:cs="Arial"/>
          <w:color w:val="auto"/>
          <w:sz w:val="20"/>
          <w:szCs w:val="20"/>
        </w:rPr>
        <w:t xml:space="preserve">sind mit einer interaktiven Karte verknüpft, </w:t>
      </w:r>
      <w:r w:rsidR="009678F5" w:rsidRPr="00EB6E9D">
        <w:rPr>
          <w:rFonts w:cs="Arial"/>
          <w:color w:val="auto"/>
          <w:sz w:val="20"/>
          <w:szCs w:val="20"/>
        </w:rPr>
        <w:t xml:space="preserve">alle Daten können </w:t>
      </w:r>
      <w:r w:rsidR="005023C6" w:rsidRPr="00EB6E9D">
        <w:rPr>
          <w:rFonts w:cs="Arial"/>
          <w:color w:val="auto"/>
          <w:sz w:val="20"/>
          <w:szCs w:val="20"/>
        </w:rPr>
        <w:t>aus</w:t>
      </w:r>
      <w:r w:rsidR="00103123" w:rsidRPr="00EB6E9D">
        <w:rPr>
          <w:rFonts w:cs="Arial"/>
          <w:color w:val="auto"/>
          <w:sz w:val="20"/>
          <w:szCs w:val="20"/>
        </w:rPr>
        <w:t xml:space="preserve">gedruckt </w:t>
      </w:r>
      <w:r w:rsidR="009678F5" w:rsidRPr="00EB6E9D">
        <w:rPr>
          <w:rFonts w:cs="Arial"/>
          <w:color w:val="auto"/>
          <w:sz w:val="20"/>
          <w:szCs w:val="20"/>
        </w:rPr>
        <w:t>oder heruntergeladen werden</w:t>
      </w:r>
      <w:r w:rsidR="005023C6" w:rsidRPr="00EB6E9D">
        <w:rPr>
          <w:rFonts w:cs="Arial"/>
          <w:color w:val="auto"/>
          <w:sz w:val="20"/>
          <w:szCs w:val="20"/>
        </w:rPr>
        <w:t>.</w:t>
      </w:r>
      <w:r w:rsidR="0077114B" w:rsidRPr="00EB6E9D">
        <w:rPr>
          <w:rFonts w:cs="Arial"/>
          <w:color w:val="auto"/>
          <w:sz w:val="20"/>
          <w:szCs w:val="20"/>
        </w:rPr>
        <w:t xml:space="preserve"> </w:t>
      </w:r>
      <w:r w:rsidR="00103123" w:rsidRPr="00EB6E9D">
        <w:rPr>
          <w:rFonts w:cs="Arial"/>
          <w:color w:val="auto"/>
          <w:sz w:val="20"/>
          <w:szCs w:val="20"/>
        </w:rPr>
        <w:t xml:space="preserve">Zusätzlich gibt es eine </w:t>
      </w:r>
      <w:r w:rsidR="006C4CE5" w:rsidRPr="00EB6E9D">
        <w:rPr>
          <w:rFonts w:cs="Arial"/>
          <w:color w:val="auto"/>
          <w:sz w:val="20"/>
          <w:szCs w:val="20"/>
        </w:rPr>
        <w:t>kostenlose App mit über 4</w:t>
      </w:r>
      <w:r w:rsidR="00B339A3" w:rsidRPr="00EB6E9D">
        <w:rPr>
          <w:rFonts w:cs="Arial"/>
          <w:color w:val="auto"/>
          <w:sz w:val="20"/>
          <w:szCs w:val="20"/>
        </w:rPr>
        <w:t>00 Touren</w:t>
      </w:r>
      <w:r w:rsidR="005A7180" w:rsidRPr="00EB6E9D">
        <w:rPr>
          <w:rFonts w:cs="Arial"/>
          <w:color w:val="auto"/>
          <w:sz w:val="20"/>
          <w:szCs w:val="20"/>
        </w:rPr>
        <w:t>.</w:t>
      </w:r>
      <w:r w:rsidR="00103123" w:rsidRPr="00EB6E9D">
        <w:rPr>
          <w:rFonts w:cs="Arial"/>
          <w:color w:val="auto"/>
          <w:sz w:val="20"/>
          <w:szCs w:val="20"/>
        </w:rPr>
        <w:t xml:space="preserve"> Auf dem BGLT-Blog schreiben </w:t>
      </w:r>
      <w:r w:rsidR="000A2650" w:rsidRPr="00EB6E9D">
        <w:rPr>
          <w:rFonts w:cs="Arial"/>
          <w:color w:val="auto"/>
          <w:sz w:val="20"/>
          <w:szCs w:val="20"/>
        </w:rPr>
        <w:t xml:space="preserve">Mitarbeiter und </w:t>
      </w:r>
      <w:r w:rsidR="00B339A3" w:rsidRPr="00EB6E9D">
        <w:rPr>
          <w:rFonts w:cs="Arial"/>
          <w:color w:val="auto"/>
          <w:sz w:val="20"/>
          <w:szCs w:val="20"/>
        </w:rPr>
        <w:t xml:space="preserve">externe Autoren regelmäßig über ihre </w:t>
      </w:r>
      <w:r w:rsidR="00103123" w:rsidRPr="00EB6E9D">
        <w:rPr>
          <w:rFonts w:cs="Arial"/>
          <w:color w:val="auto"/>
          <w:sz w:val="20"/>
          <w:szCs w:val="20"/>
        </w:rPr>
        <w:t>Berge</w:t>
      </w:r>
      <w:r w:rsidR="004775CA" w:rsidRPr="00EB6E9D">
        <w:rPr>
          <w:rFonts w:cs="Arial"/>
          <w:color w:val="auto"/>
          <w:sz w:val="20"/>
          <w:szCs w:val="20"/>
        </w:rPr>
        <w:t>rlebnisse im</w:t>
      </w:r>
      <w:r w:rsidR="00B339A3" w:rsidRPr="00EB6E9D">
        <w:rPr>
          <w:rFonts w:cs="Arial"/>
          <w:color w:val="auto"/>
          <w:sz w:val="20"/>
          <w:szCs w:val="20"/>
        </w:rPr>
        <w:t xml:space="preserve"> Berchtesgadener Land. Von </w:t>
      </w:r>
      <w:r w:rsidR="003E526F" w:rsidRPr="00EB6E9D">
        <w:rPr>
          <w:rFonts w:cs="Arial"/>
          <w:color w:val="auto"/>
          <w:sz w:val="20"/>
          <w:szCs w:val="20"/>
        </w:rPr>
        <w:t xml:space="preserve">Tipps zu </w:t>
      </w:r>
      <w:r w:rsidR="00B339A3" w:rsidRPr="00EB6E9D">
        <w:rPr>
          <w:rFonts w:cs="Arial"/>
          <w:color w:val="auto"/>
          <w:sz w:val="20"/>
          <w:szCs w:val="20"/>
        </w:rPr>
        <w:t>Alm</w:t>
      </w:r>
      <w:r w:rsidR="003E526F" w:rsidRPr="00EB6E9D">
        <w:rPr>
          <w:rFonts w:cs="Arial"/>
          <w:color w:val="auto"/>
          <w:sz w:val="20"/>
          <w:szCs w:val="20"/>
        </w:rPr>
        <w:t>wanderungen bis zu geeigneten Touren</w:t>
      </w:r>
      <w:r w:rsidR="00B339A3" w:rsidRPr="00EB6E9D">
        <w:rPr>
          <w:rFonts w:cs="Arial"/>
          <w:color w:val="auto"/>
          <w:sz w:val="20"/>
          <w:szCs w:val="20"/>
        </w:rPr>
        <w:t xml:space="preserve"> mit Hund ist alles dabei.</w:t>
      </w:r>
      <w:r w:rsidR="009B35EF" w:rsidRPr="00EB6E9D">
        <w:rPr>
          <w:rFonts w:cs="Arial"/>
          <w:color w:val="auto"/>
          <w:sz w:val="20"/>
          <w:szCs w:val="20"/>
        </w:rPr>
        <w:t xml:space="preserve"> Lebendig erzählt und mit </w:t>
      </w:r>
      <w:r w:rsidR="00103123" w:rsidRPr="00EB6E9D">
        <w:rPr>
          <w:rFonts w:cs="Arial"/>
          <w:color w:val="auto"/>
          <w:sz w:val="20"/>
          <w:szCs w:val="20"/>
        </w:rPr>
        <w:t>per</w:t>
      </w:r>
      <w:r w:rsidR="006B47F2" w:rsidRPr="00EB6E9D">
        <w:rPr>
          <w:rFonts w:cs="Arial"/>
          <w:color w:val="auto"/>
          <w:sz w:val="20"/>
          <w:szCs w:val="20"/>
        </w:rPr>
        <w:t>s</w:t>
      </w:r>
      <w:r w:rsidR="00103123" w:rsidRPr="00EB6E9D">
        <w:rPr>
          <w:rFonts w:cs="Arial"/>
          <w:color w:val="auto"/>
          <w:sz w:val="20"/>
          <w:szCs w:val="20"/>
        </w:rPr>
        <w:t>önlichen</w:t>
      </w:r>
      <w:r w:rsidR="009B35EF" w:rsidRPr="00EB6E9D">
        <w:rPr>
          <w:rFonts w:cs="Arial"/>
          <w:color w:val="auto"/>
          <w:sz w:val="20"/>
          <w:szCs w:val="20"/>
        </w:rPr>
        <w:t xml:space="preserve"> Fotos</w:t>
      </w:r>
      <w:r w:rsidR="008373D2" w:rsidRPr="00EB6E9D">
        <w:rPr>
          <w:rFonts w:cs="Arial"/>
          <w:color w:val="auto"/>
          <w:sz w:val="20"/>
          <w:szCs w:val="20"/>
        </w:rPr>
        <w:t xml:space="preserve"> versehen</w:t>
      </w:r>
      <w:r w:rsidR="009B35EF" w:rsidRPr="00EB6E9D">
        <w:rPr>
          <w:rFonts w:cs="Arial"/>
          <w:color w:val="auto"/>
          <w:sz w:val="20"/>
          <w:szCs w:val="20"/>
        </w:rPr>
        <w:t xml:space="preserve">, </w:t>
      </w:r>
      <w:r w:rsidR="006B47F2" w:rsidRPr="00EB6E9D">
        <w:rPr>
          <w:rFonts w:cs="Arial"/>
          <w:color w:val="auto"/>
          <w:sz w:val="20"/>
          <w:szCs w:val="20"/>
        </w:rPr>
        <w:t>die Lust aufs Losgehen machen. Besonders b</w:t>
      </w:r>
      <w:r w:rsidR="004236CB" w:rsidRPr="00EB6E9D">
        <w:rPr>
          <w:rFonts w:cs="Arial"/>
          <w:color w:val="auto"/>
          <w:sz w:val="20"/>
          <w:szCs w:val="20"/>
        </w:rPr>
        <w:t>ildstark und authentisch sind au</w:t>
      </w:r>
      <w:r w:rsidR="006B47F2" w:rsidRPr="00EB6E9D">
        <w:rPr>
          <w:rFonts w:cs="Arial"/>
          <w:color w:val="auto"/>
          <w:sz w:val="20"/>
          <w:szCs w:val="20"/>
        </w:rPr>
        <w:t>ch die selbst gedrehten Videos auf dem</w:t>
      </w:r>
      <w:r w:rsidR="004236CB" w:rsidRPr="00EB6E9D">
        <w:rPr>
          <w:rFonts w:cs="Arial"/>
          <w:color w:val="auto"/>
          <w:sz w:val="20"/>
          <w:szCs w:val="20"/>
        </w:rPr>
        <w:t xml:space="preserve"> BGLT</w:t>
      </w:r>
      <w:r w:rsidR="006B47F2" w:rsidRPr="00EB6E9D">
        <w:rPr>
          <w:rFonts w:cs="Arial"/>
          <w:color w:val="auto"/>
          <w:sz w:val="20"/>
          <w:szCs w:val="20"/>
        </w:rPr>
        <w:t>-Youtube-Kanal. Mehr als 2000 Mal tä</w:t>
      </w:r>
      <w:r w:rsidR="00EB769C" w:rsidRPr="00EB6E9D">
        <w:rPr>
          <w:rFonts w:cs="Arial"/>
          <w:color w:val="auto"/>
          <w:sz w:val="20"/>
          <w:szCs w:val="20"/>
        </w:rPr>
        <w:t xml:space="preserve">glich wird einer der über 200 Filme </w:t>
      </w:r>
      <w:r w:rsidR="006C4CE5" w:rsidRPr="00EB6E9D">
        <w:rPr>
          <w:rFonts w:cs="Arial"/>
          <w:color w:val="auto"/>
          <w:sz w:val="20"/>
          <w:szCs w:val="20"/>
        </w:rPr>
        <w:t>angesehen. A</w:t>
      </w:r>
      <w:r w:rsidR="006B47F2" w:rsidRPr="00EB6E9D">
        <w:rPr>
          <w:rFonts w:cs="Arial"/>
          <w:color w:val="auto"/>
          <w:sz w:val="20"/>
          <w:szCs w:val="20"/>
        </w:rPr>
        <w:t xml:space="preserve">uch hier finden sich </w:t>
      </w:r>
      <w:r w:rsidR="00E92059" w:rsidRPr="00EB6E9D">
        <w:rPr>
          <w:rFonts w:cs="Arial"/>
          <w:color w:val="auto"/>
          <w:sz w:val="20"/>
          <w:szCs w:val="20"/>
        </w:rPr>
        <w:t>viele</w:t>
      </w:r>
      <w:r w:rsidR="00B5638C" w:rsidRPr="00EB6E9D">
        <w:rPr>
          <w:rFonts w:cs="Arial"/>
          <w:color w:val="auto"/>
          <w:sz w:val="20"/>
          <w:szCs w:val="20"/>
        </w:rPr>
        <w:t xml:space="preserve"> </w:t>
      </w:r>
      <w:r w:rsidR="006B47F2" w:rsidRPr="00EB6E9D">
        <w:rPr>
          <w:rFonts w:cs="Arial"/>
          <w:color w:val="auto"/>
          <w:sz w:val="20"/>
          <w:szCs w:val="20"/>
        </w:rPr>
        <w:t>Geschichten von Bergführern, Wurze</w:t>
      </w:r>
      <w:r w:rsidR="006C4CE5" w:rsidRPr="00EB6E9D">
        <w:rPr>
          <w:rFonts w:cs="Arial"/>
          <w:color w:val="auto"/>
          <w:sz w:val="20"/>
          <w:szCs w:val="20"/>
        </w:rPr>
        <w:t>lgrabern, Nationalpark-Rangern und 24-Stunden-Wanderern.</w:t>
      </w:r>
    </w:p>
    <w:p w:rsidR="00BB6244" w:rsidRPr="00EB6E9D" w:rsidRDefault="00BB6244" w:rsidP="00424551">
      <w:pPr>
        <w:pStyle w:val="Infohead"/>
        <w:spacing w:line="240" w:lineRule="auto"/>
        <w:ind w:right="993"/>
        <w:rPr>
          <w:rFonts w:cs="Arial"/>
          <w:color w:val="auto"/>
          <w:sz w:val="20"/>
          <w:szCs w:val="20"/>
        </w:rPr>
      </w:pPr>
    </w:p>
    <w:p w:rsidR="000474AF" w:rsidRDefault="003F5277" w:rsidP="00424551">
      <w:pPr>
        <w:pStyle w:val="Infohead"/>
        <w:spacing w:line="240" w:lineRule="auto"/>
        <w:ind w:right="993"/>
        <w:rPr>
          <w:rFonts w:cs="Arial"/>
          <w:color w:val="auto"/>
          <w:sz w:val="20"/>
          <w:szCs w:val="20"/>
        </w:rPr>
      </w:pPr>
      <w:r w:rsidRPr="00EB6E9D">
        <w:rPr>
          <w:rFonts w:cs="Arial"/>
          <w:color w:val="auto"/>
          <w:sz w:val="20"/>
          <w:szCs w:val="20"/>
        </w:rPr>
        <w:t>Wandern ist auch ein Spitzenthema</w:t>
      </w:r>
      <w:r w:rsidR="00E92059" w:rsidRPr="00EB6E9D">
        <w:rPr>
          <w:rFonts w:cs="Arial"/>
          <w:color w:val="auto"/>
          <w:sz w:val="20"/>
          <w:szCs w:val="20"/>
        </w:rPr>
        <w:t xml:space="preserve"> in der Pressearbeit</w:t>
      </w:r>
      <w:r w:rsidR="006C4CE5" w:rsidRPr="00EB6E9D">
        <w:rPr>
          <w:rFonts w:cs="Arial"/>
          <w:color w:val="auto"/>
          <w:sz w:val="20"/>
          <w:szCs w:val="20"/>
        </w:rPr>
        <w:t>. Die</w:t>
      </w:r>
      <w:r w:rsidR="00372FBD" w:rsidRPr="00EB6E9D">
        <w:rPr>
          <w:rFonts w:cs="Arial"/>
          <w:color w:val="auto"/>
          <w:sz w:val="20"/>
          <w:szCs w:val="20"/>
        </w:rPr>
        <w:t xml:space="preserve">s erlebt das Presseteam der BGLT täglich beim Austausch mit Redaktionen und freien Journalisten. Presseeinladungen zu Wanderungen </w:t>
      </w:r>
      <w:r w:rsidR="004D1F6D" w:rsidRPr="00EB6E9D">
        <w:rPr>
          <w:rFonts w:cs="Arial"/>
          <w:color w:val="auto"/>
          <w:sz w:val="20"/>
          <w:szCs w:val="20"/>
        </w:rPr>
        <w:t xml:space="preserve">werden </w:t>
      </w:r>
      <w:r w:rsidR="00E92059" w:rsidRPr="00EB6E9D">
        <w:rPr>
          <w:rFonts w:cs="Arial"/>
          <w:color w:val="auto"/>
          <w:sz w:val="20"/>
          <w:szCs w:val="20"/>
        </w:rPr>
        <w:t xml:space="preserve">besonders </w:t>
      </w:r>
      <w:r w:rsidR="004D1F6D" w:rsidRPr="00EB6E9D">
        <w:rPr>
          <w:rFonts w:cs="Arial"/>
          <w:color w:val="auto"/>
          <w:sz w:val="20"/>
          <w:szCs w:val="20"/>
        </w:rPr>
        <w:t xml:space="preserve">gut </w:t>
      </w:r>
      <w:r w:rsidR="00372FBD" w:rsidRPr="00EB6E9D">
        <w:rPr>
          <w:rFonts w:cs="Arial"/>
          <w:color w:val="auto"/>
          <w:sz w:val="20"/>
          <w:szCs w:val="20"/>
        </w:rPr>
        <w:t xml:space="preserve">angenommen: </w:t>
      </w:r>
      <w:r w:rsidR="004D1F6D" w:rsidRPr="00EB6E9D">
        <w:rPr>
          <w:rFonts w:cs="Arial"/>
          <w:color w:val="auto"/>
          <w:sz w:val="20"/>
          <w:szCs w:val="20"/>
        </w:rPr>
        <w:t>2013 bra</w:t>
      </w:r>
      <w:r w:rsidR="00372FBD" w:rsidRPr="00EB6E9D">
        <w:rPr>
          <w:rFonts w:cs="Arial"/>
          <w:color w:val="auto"/>
          <w:sz w:val="20"/>
          <w:szCs w:val="20"/>
        </w:rPr>
        <w:t>c</w:t>
      </w:r>
      <w:r w:rsidR="004D1F6D" w:rsidRPr="00EB6E9D">
        <w:rPr>
          <w:rFonts w:cs="Arial"/>
          <w:color w:val="auto"/>
          <w:sz w:val="20"/>
          <w:szCs w:val="20"/>
        </w:rPr>
        <w:t>h</w:t>
      </w:r>
      <w:r w:rsidR="00372FBD" w:rsidRPr="00EB6E9D">
        <w:rPr>
          <w:rFonts w:cs="Arial"/>
          <w:color w:val="auto"/>
          <w:sz w:val="20"/>
          <w:szCs w:val="20"/>
        </w:rPr>
        <w:t>te die Wanderung zum Watzmannhaus 20 große Veröffentlichungen, 2014 wanderte</w:t>
      </w:r>
      <w:r w:rsidR="007F33E9" w:rsidRPr="00EB6E9D">
        <w:rPr>
          <w:rFonts w:cs="Arial"/>
          <w:color w:val="auto"/>
          <w:sz w:val="20"/>
          <w:szCs w:val="20"/>
        </w:rPr>
        <w:t>n</w:t>
      </w:r>
      <w:r w:rsidR="00372FBD" w:rsidRPr="00EB6E9D">
        <w:rPr>
          <w:rFonts w:cs="Arial"/>
          <w:color w:val="auto"/>
          <w:sz w:val="20"/>
          <w:szCs w:val="20"/>
        </w:rPr>
        <w:t xml:space="preserve"> </w:t>
      </w:r>
      <w:r w:rsidR="00B5638C" w:rsidRPr="00EB6E9D">
        <w:rPr>
          <w:rFonts w:cs="Arial"/>
          <w:color w:val="auto"/>
          <w:sz w:val="20"/>
          <w:szCs w:val="20"/>
        </w:rPr>
        <w:t xml:space="preserve">acht Reisejournalisten </w:t>
      </w:r>
      <w:r w:rsidR="00BE718E" w:rsidRPr="00EB6E9D">
        <w:rPr>
          <w:rFonts w:cs="Arial"/>
          <w:color w:val="auto"/>
          <w:sz w:val="20"/>
          <w:szCs w:val="20"/>
        </w:rPr>
        <w:t xml:space="preserve">auf einem Teilstück des SalzAlpenSteigs im Rahmen des </w:t>
      </w:r>
      <w:r w:rsidR="004D1F6D" w:rsidRPr="00EB6E9D">
        <w:rPr>
          <w:rFonts w:cs="Arial"/>
          <w:color w:val="auto"/>
          <w:sz w:val="20"/>
          <w:szCs w:val="20"/>
        </w:rPr>
        <w:t xml:space="preserve">Berchtesgadener Land </w:t>
      </w:r>
      <w:r w:rsidR="00BE718E" w:rsidRPr="00EB6E9D">
        <w:rPr>
          <w:rFonts w:cs="Arial"/>
          <w:color w:val="auto"/>
          <w:sz w:val="20"/>
          <w:szCs w:val="20"/>
        </w:rPr>
        <w:t>Wander</w:t>
      </w:r>
      <w:r w:rsidR="004D1F6D" w:rsidRPr="00EB6E9D">
        <w:rPr>
          <w:rFonts w:cs="Arial"/>
          <w:color w:val="auto"/>
          <w:sz w:val="20"/>
          <w:szCs w:val="20"/>
        </w:rPr>
        <w:t>-F</w:t>
      </w:r>
      <w:r w:rsidR="00BE718E" w:rsidRPr="00EB6E9D">
        <w:rPr>
          <w:rFonts w:cs="Arial"/>
          <w:color w:val="auto"/>
          <w:sz w:val="20"/>
          <w:szCs w:val="20"/>
        </w:rPr>
        <w:t>estivals.</w:t>
      </w:r>
      <w:r w:rsidRPr="00EB6E9D">
        <w:rPr>
          <w:rFonts w:cs="Arial"/>
          <w:color w:val="auto"/>
          <w:sz w:val="20"/>
          <w:szCs w:val="20"/>
        </w:rPr>
        <w:t xml:space="preserve"> Der neue Premium-Weitwanderweg führt vom Chiemsee über den Königssee bis zu</w:t>
      </w:r>
      <w:r w:rsidR="006D4674" w:rsidRPr="00EB6E9D">
        <w:rPr>
          <w:rFonts w:cs="Arial"/>
          <w:color w:val="auto"/>
          <w:sz w:val="20"/>
          <w:szCs w:val="20"/>
        </w:rPr>
        <w:t>m</w:t>
      </w:r>
      <w:r w:rsidRPr="00EB6E9D">
        <w:rPr>
          <w:rFonts w:cs="Arial"/>
          <w:color w:val="auto"/>
          <w:sz w:val="20"/>
          <w:szCs w:val="20"/>
        </w:rPr>
        <w:t xml:space="preserve"> Hallstätter See und wird erst im</w:t>
      </w:r>
      <w:r w:rsidR="006D4674" w:rsidRPr="00EB6E9D">
        <w:rPr>
          <w:rFonts w:cs="Arial"/>
          <w:color w:val="auto"/>
          <w:sz w:val="20"/>
          <w:szCs w:val="20"/>
        </w:rPr>
        <w:t xml:space="preserve"> </w:t>
      </w:r>
      <w:r w:rsidRPr="00EB6E9D">
        <w:rPr>
          <w:rFonts w:cs="Arial"/>
          <w:color w:val="auto"/>
          <w:sz w:val="20"/>
          <w:szCs w:val="20"/>
        </w:rPr>
        <w:t>Herbst offiziell eingeweiht.</w:t>
      </w:r>
      <w:r w:rsidR="00910358">
        <w:rPr>
          <w:rFonts w:cs="Arial"/>
          <w:color w:val="auto"/>
          <w:sz w:val="20"/>
          <w:szCs w:val="20"/>
        </w:rPr>
        <w:t xml:space="preserve"> </w:t>
      </w:r>
      <w:r w:rsidR="00BB6244" w:rsidRPr="00EB6E9D">
        <w:rPr>
          <w:rFonts w:cs="Arial"/>
          <w:color w:val="auto"/>
          <w:sz w:val="20"/>
          <w:szCs w:val="20"/>
        </w:rPr>
        <w:t xml:space="preserve">Das Wander-Festival, </w:t>
      </w:r>
      <w:r w:rsidR="00BE718E" w:rsidRPr="00EB6E9D">
        <w:rPr>
          <w:rFonts w:cs="Arial"/>
          <w:color w:val="auto"/>
          <w:sz w:val="20"/>
          <w:szCs w:val="20"/>
        </w:rPr>
        <w:t xml:space="preserve">das </w:t>
      </w:r>
      <w:r w:rsidR="001C3A12" w:rsidRPr="00EB6E9D">
        <w:rPr>
          <w:rFonts w:cs="Arial"/>
          <w:color w:val="auto"/>
          <w:sz w:val="20"/>
          <w:szCs w:val="20"/>
        </w:rPr>
        <w:t xml:space="preserve">2014 bereits </w:t>
      </w:r>
      <w:r w:rsidR="00BB6244" w:rsidRPr="00EB6E9D">
        <w:rPr>
          <w:rFonts w:cs="Arial"/>
          <w:color w:val="auto"/>
          <w:sz w:val="20"/>
          <w:szCs w:val="20"/>
        </w:rPr>
        <w:t xml:space="preserve">zum vierten Mal stattfand und </w:t>
      </w:r>
      <w:r w:rsidR="00276833" w:rsidRPr="00EB6E9D">
        <w:rPr>
          <w:rFonts w:cs="Arial"/>
          <w:color w:val="auto"/>
          <w:sz w:val="20"/>
          <w:szCs w:val="20"/>
        </w:rPr>
        <w:t>430</w:t>
      </w:r>
      <w:r w:rsidR="00BB6244" w:rsidRPr="00EB6E9D">
        <w:rPr>
          <w:rFonts w:cs="Arial"/>
          <w:color w:val="auto"/>
          <w:sz w:val="20"/>
          <w:szCs w:val="20"/>
        </w:rPr>
        <w:t xml:space="preserve"> Teilnehmer durch die Region führte, hat sich fest im Jahreskalender </w:t>
      </w:r>
      <w:r w:rsidR="0079273C" w:rsidRPr="00EB6E9D">
        <w:rPr>
          <w:rFonts w:cs="Arial"/>
          <w:color w:val="auto"/>
          <w:sz w:val="20"/>
          <w:szCs w:val="20"/>
        </w:rPr>
        <w:t xml:space="preserve">der BGLT </w:t>
      </w:r>
      <w:r w:rsidR="00BB6244" w:rsidRPr="00EB6E9D">
        <w:rPr>
          <w:rFonts w:cs="Arial"/>
          <w:color w:val="auto"/>
          <w:sz w:val="20"/>
          <w:szCs w:val="20"/>
        </w:rPr>
        <w:t xml:space="preserve">etabliert. </w:t>
      </w:r>
      <w:r w:rsidR="0079273C" w:rsidRPr="00EB6E9D">
        <w:rPr>
          <w:rFonts w:cs="Arial"/>
          <w:color w:val="auto"/>
          <w:sz w:val="20"/>
          <w:szCs w:val="20"/>
        </w:rPr>
        <w:t>Es ist damit neben Nationalpark</w:t>
      </w:r>
      <w:r w:rsidR="00182768" w:rsidRPr="00EB6E9D">
        <w:rPr>
          <w:rFonts w:cs="Arial"/>
          <w:color w:val="auto"/>
          <w:sz w:val="20"/>
          <w:szCs w:val="20"/>
        </w:rPr>
        <w:t>,</w:t>
      </w:r>
      <w:r w:rsidR="00D12FCE" w:rsidRPr="00EB6E9D">
        <w:rPr>
          <w:rFonts w:cs="Arial"/>
          <w:color w:val="auto"/>
          <w:sz w:val="20"/>
          <w:szCs w:val="20"/>
        </w:rPr>
        <w:t xml:space="preserve"> </w:t>
      </w:r>
      <w:r w:rsidR="00182768" w:rsidRPr="00EB6E9D">
        <w:rPr>
          <w:rFonts w:cs="Arial"/>
          <w:color w:val="auto"/>
          <w:sz w:val="20"/>
          <w:szCs w:val="20"/>
        </w:rPr>
        <w:t>S</w:t>
      </w:r>
      <w:r w:rsidR="0079273C" w:rsidRPr="00EB6E9D">
        <w:rPr>
          <w:rFonts w:cs="Arial"/>
          <w:color w:val="auto"/>
          <w:sz w:val="20"/>
          <w:szCs w:val="20"/>
        </w:rPr>
        <w:t>alz</w:t>
      </w:r>
      <w:r w:rsidR="006C4CE5" w:rsidRPr="00EB6E9D">
        <w:rPr>
          <w:rFonts w:cs="Arial"/>
          <w:color w:val="auto"/>
          <w:sz w:val="20"/>
          <w:szCs w:val="20"/>
        </w:rPr>
        <w:t>AlpenS</w:t>
      </w:r>
      <w:r w:rsidR="0079273C" w:rsidRPr="00EB6E9D">
        <w:rPr>
          <w:rFonts w:cs="Arial"/>
          <w:color w:val="auto"/>
          <w:sz w:val="20"/>
          <w:szCs w:val="20"/>
        </w:rPr>
        <w:t>teig</w:t>
      </w:r>
      <w:r w:rsidR="00182768" w:rsidRPr="00EB6E9D">
        <w:rPr>
          <w:rFonts w:cs="Arial"/>
          <w:color w:val="auto"/>
          <w:sz w:val="20"/>
          <w:szCs w:val="20"/>
        </w:rPr>
        <w:t xml:space="preserve"> und Biosphärenregion </w:t>
      </w:r>
      <w:r w:rsidR="0079273C" w:rsidRPr="00EB6E9D">
        <w:rPr>
          <w:rFonts w:cs="Arial"/>
          <w:color w:val="auto"/>
          <w:sz w:val="20"/>
          <w:szCs w:val="20"/>
        </w:rPr>
        <w:t>eines der Leitprodukte im Berchtesgadener Land, wenn es ums Wandern geht</w:t>
      </w:r>
      <w:r w:rsidR="00D12FCE" w:rsidRPr="00EB6E9D">
        <w:rPr>
          <w:rFonts w:cs="Arial"/>
          <w:color w:val="auto"/>
          <w:sz w:val="20"/>
          <w:szCs w:val="20"/>
        </w:rPr>
        <w:t>.</w:t>
      </w:r>
    </w:p>
    <w:p w:rsidR="00930A26" w:rsidRDefault="00930A26" w:rsidP="00424551">
      <w:pPr>
        <w:pStyle w:val="Infohead"/>
        <w:spacing w:line="240" w:lineRule="auto"/>
        <w:ind w:right="993"/>
        <w:rPr>
          <w:rFonts w:cs="Arial"/>
          <w:color w:val="auto"/>
          <w:sz w:val="20"/>
          <w:szCs w:val="20"/>
        </w:rPr>
      </w:pPr>
    </w:p>
    <w:p w:rsidR="00930A26" w:rsidRPr="00930A26" w:rsidRDefault="00930A26" w:rsidP="00930A26">
      <w:pPr>
        <w:ind w:right="993"/>
        <w:rPr>
          <w:rFonts w:ascii="Arial" w:hAnsi="Arial" w:cs="Arial"/>
          <w:b/>
          <w:i/>
          <w:sz w:val="14"/>
        </w:rPr>
      </w:pPr>
      <w:r w:rsidRPr="00930A26">
        <w:rPr>
          <w:rFonts w:ascii="Arial" w:hAnsi="Arial" w:cs="Arial"/>
          <w:b/>
          <w:i/>
          <w:sz w:val="14"/>
        </w:rPr>
        <w:t>Ihr persönlicher Pressekontakt:</w:t>
      </w:r>
    </w:p>
    <w:p w:rsidR="00930A26" w:rsidRPr="00930A26" w:rsidRDefault="00930A26" w:rsidP="00930A26">
      <w:pPr>
        <w:tabs>
          <w:tab w:val="left" w:pos="4508"/>
        </w:tabs>
        <w:ind w:right="993"/>
        <w:rPr>
          <w:rFonts w:ascii="Arial" w:hAnsi="Arial" w:cs="Arial"/>
          <w:i/>
          <w:sz w:val="14"/>
        </w:rPr>
      </w:pPr>
      <w:r w:rsidRPr="00930A26">
        <w:rPr>
          <w:rFonts w:ascii="Arial" w:hAnsi="Arial" w:cs="Arial"/>
          <w:i/>
          <w:sz w:val="14"/>
        </w:rPr>
        <w:t>Berchtesgadener Land Tourismus GmbH, Isabel Stöckl / Ursula Wischgoll</w:t>
      </w:r>
    </w:p>
    <w:p w:rsidR="00930A26" w:rsidRPr="00930A26" w:rsidRDefault="00930A26" w:rsidP="00930A26">
      <w:pPr>
        <w:tabs>
          <w:tab w:val="left" w:pos="4508"/>
        </w:tabs>
        <w:ind w:right="993"/>
        <w:rPr>
          <w:rFonts w:ascii="Arial" w:hAnsi="Arial" w:cs="Arial"/>
          <w:i/>
          <w:sz w:val="14"/>
        </w:rPr>
      </w:pPr>
      <w:r w:rsidRPr="00930A26">
        <w:rPr>
          <w:rFonts w:ascii="Arial" w:hAnsi="Arial" w:cs="Arial"/>
          <w:i/>
          <w:sz w:val="14"/>
        </w:rPr>
        <w:t xml:space="preserve">Tel  0 86 52/65 650-30, </w:t>
      </w:r>
      <w:hyperlink r:id="rId7" w:history="1">
        <w:r w:rsidRPr="00930A26">
          <w:rPr>
            <w:rStyle w:val="Hyperlink"/>
            <w:rFonts w:ascii="Arial" w:hAnsi="Arial" w:cs="Arial"/>
            <w:i/>
            <w:sz w:val="14"/>
          </w:rPr>
          <w:t>presse@berchtesgadener-land.com</w:t>
        </w:r>
      </w:hyperlink>
    </w:p>
    <w:sectPr w:rsidR="00930A26" w:rsidRPr="00930A26" w:rsidSect="00746D66">
      <w:headerReference w:type="first" r:id="rId8"/>
      <w:footerReference w:type="first" r:id="rId9"/>
      <w:pgSz w:w="11906" w:h="16838"/>
      <w:pgMar w:top="2269" w:right="991" w:bottom="1134" w:left="1417" w:header="720" w:footer="4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8E4" w:rsidRDefault="00DE28E4">
      <w:r>
        <w:separator/>
      </w:r>
    </w:p>
  </w:endnote>
  <w:endnote w:type="continuationSeparator" w:id="0">
    <w:p w:rsidR="00DE28E4" w:rsidRDefault="00DE2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22A" w:rsidRDefault="00FD222A">
    <w:pPr>
      <w:pStyle w:val="Fuzeile1"/>
      <w:tabs>
        <w:tab w:val="clear" w:pos="9072"/>
        <w:tab w:val="right" w:pos="9360"/>
      </w:tabs>
      <w:ind w:right="318"/>
      <w:jc w:val="right"/>
      <w:rPr>
        <w:color w:val="40A0C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8E4" w:rsidRDefault="00DE28E4">
      <w:r>
        <w:separator/>
      </w:r>
    </w:p>
  </w:footnote>
  <w:footnote w:type="continuationSeparator" w:id="0">
    <w:p w:rsidR="00DE28E4" w:rsidRDefault="00DE2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22A" w:rsidRDefault="00FD222A">
    <w:pPr>
      <w:pStyle w:val="Kopfzeile"/>
      <w:jc w:val="right"/>
    </w:pPr>
  </w:p>
  <w:p w:rsidR="00FD222A" w:rsidRDefault="00FD222A">
    <w:pPr>
      <w:pStyle w:val="Kopfzeile"/>
      <w:jc w:val="right"/>
    </w:pPr>
  </w:p>
  <w:p w:rsidR="00FD222A" w:rsidRDefault="00FD222A" w:rsidP="00506DD2">
    <w:pPr>
      <w:pStyle w:val="Kopfzeile"/>
    </w:pPr>
  </w:p>
  <w:p w:rsidR="00FD222A" w:rsidRDefault="00FD222A">
    <w:pPr>
      <w:pStyle w:val="Kopfzeile"/>
      <w:jc w:val="right"/>
    </w:pPr>
  </w:p>
  <w:p w:rsidR="00FD222A" w:rsidRDefault="00FD222A">
    <w:pPr>
      <w:pStyle w:val="Kopfzeil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doNotDisplayPageBoundaries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3E6"/>
    <w:rsid w:val="00002EAC"/>
    <w:rsid w:val="00016842"/>
    <w:rsid w:val="0003018A"/>
    <w:rsid w:val="00030DE1"/>
    <w:rsid w:val="00034801"/>
    <w:rsid w:val="00040AD3"/>
    <w:rsid w:val="000474AF"/>
    <w:rsid w:val="000549DC"/>
    <w:rsid w:val="000736AA"/>
    <w:rsid w:val="000855DD"/>
    <w:rsid w:val="00086F87"/>
    <w:rsid w:val="000877A8"/>
    <w:rsid w:val="0009158B"/>
    <w:rsid w:val="000A0E41"/>
    <w:rsid w:val="000A2650"/>
    <w:rsid w:val="000A547A"/>
    <w:rsid w:val="000A75A3"/>
    <w:rsid w:val="000B5A81"/>
    <w:rsid w:val="000C4A6B"/>
    <w:rsid w:val="000C76F2"/>
    <w:rsid w:val="000E02A9"/>
    <w:rsid w:val="00103123"/>
    <w:rsid w:val="00114266"/>
    <w:rsid w:val="00115E80"/>
    <w:rsid w:val="00182768"/>
    <w:rsid w:val="00186775"/>
    <w:rsid w:val="001A0BF3"/>
    <w:rsid w:val="001A1229"/>
    <w:rsid w:val="001A43E6"/>
    <w:rsid w:val="001A57E5"/>
    <w:rsid w:val="001C3A12"/>
    <w:rsid w:val="001C43E4"/>
    <w:rsid w:val="001C5FE4"/>
    <w:rsid w:val="001D53CC"/>
    <w:rsid w:val="001E475F"/>
    <w:rsid w:val="001F06B4"/>
    <w:rsid w:val="002001F1"/>
    <w:rsid w:val="00211D50"/>
    <w:rsid w:val="00212839"/>
    <w:rsid w:val="0021483A"/>
    <w:rsid w:val="00227D25"/>
    <w:rsid w:val="00240C35"/>
    <w:rsid w:val="002702F7"/>
    <w:rsid w:val="00276833"/>
    <w:rsid w:val="002A11AB"/>
    <w:rsid w:val="002A2476"/>
    <w:rsid w:val="002B781B"/>
    <w:rsid w:val="002C3AB3"/>
    <w:rsid w:val="002D2605"/>
    <w:rsid w:val="002E04F1"/>
    <w:rsid w:val="003263D9"/>
    <w:rsid w:val="00334596"/>
    <w:rsid w:val="003369E3"/>
    <w:rsid w:val="00345152"/>
    <w:rsid w:val="003452B8"/>
    <w:rsid w:val="00362C3E"/>
    <w:rsid w:val="00365665"/>
    <w:rsid w:val="00367F22"/>
    <w:rsid w:val="00372FBD"/>
    <w:rsid w:val="003746CA"/>
    <w:rsid w:val="0037608D"/>
    <w:rsid w:val="003A3577"/>
    <w:rsid w:val="003B48EE"/>
    <w:rsid w:val="003D4F4A"/>
    <w:rsid w:val="003E5254"/>
    <w:rsid w:val="003E526F"/>
    <w:rsid w:val="003F5277"/>
    <w:rsid w:val="003F5324"/>
    <w:rsid w:val="00404D67"/>
    <w:rsid w:val="00413EA5"/>
    <w:rsid w:val="00422F70"/>
    <w:rsid w:val="004236CB"/>
    <w:rsid w:val="00424551"/>
    <w:rsid w:val="0043681B"/>
    <w:rsid w:val="00460A7C"/>
    <w:rsid w:val="0046313C"/>
    <w:rsid w:val="004664F2"/>
    <w:rsid w:val="004735D0"/>
    <w:rsid w:val="004745A4"/>
    <w:rsid w:val="004775CA"/>
    <w:rsid w:val="00485A92"/>
    <w:rsid w:val="00486772"/>
    <w:rsid w:val="004A2088"/>
    <w:rsid w:val="004A4F83"/>
    <w:rsid w:val="004A5916"/>
    <w:rsid w:val="004B3696"/>
    <w:rsid w:val="004D1F6D"/>
    <w:rsid w:val="004E2F5D"/>
    <w:rsid w:val="00500854"/>
    <w:rsid w:val="005023C6"/>
    <w:rsid w:val="00506DD2"/>
    <w:rsid w:val="005254E1"/>
    <w:rsid w:val="005356A6"/>
    <w:rsid w:val="00537C69"/>
    <w:rsid w:val="00566B3B"/>
    <w:rsid w:val="00585E6A"/>
    <w:rsid w:val="00587710"/>
    <w:rsid w:val="0059610D"/>
    <w:rsid w:val="005A5537"/>
    <w:rsid w:val="005A7180"/>
    <w:rsid w:val="005C4B97"/>
    <w:rsid w:val="005D0B70"/>
    <w:rsid w:val="005D52CF"/>
    <w:rsid w:val="005E4BF7"/>
    <w:rsid w:val="005E664E"/>
    <w:rsid w:val="005F0EC7"/>
    <w:rsid w:val="00601666"/>
    <w:rsid w:val="0062054D"/>
    <w:rsid w:val="00620878"/>
    <w:rsid w:val="00644493"/>
    <w:rsid w:val="00682E89"/>
    <w:rsid w:val="006A004C"/>
    <w:rsid w:val="006B189E"/>
    <w:rsid w:val="006B47F2"/>
    <w:rsid w:val="006B6382"/>
    <w:rsid w:val="006C4CE5"/>
    <w:rsid w:val="006C5D53"/>
    <w:rsid w:val="006D4674"/>
    <w:rsid w:val="006E6A81"/>
    <w:rsid w:val="007038C9"/>
    <w:rsid w:val="00736C56"/>
    <w:rsid w:val="00746D66"/>
    <w:rsid w:val="00754191"/>
    <w:rsid w:val="00770B40"/>
    <w:rsid w:val="0077114B"/>
    <w:rsid w:val="007742DD"/>
    <w:rsid w:val="0079273C"/>
    <w:rsid w:val="007A02B9"/>
    <w:rsid w:val="007A2524"/>
    <w:rsid w:val="007E5CF0"/>
    <w:rsid w:val="007F33E9"/>
    <w:rsid w:val="008013AE"/>
    <w:rsid w:val="0081224E"/>
    <w:rsid w:val="0082222D"/>
    <w:rsid w:val="00826EC8"/>
    <w:rsid w:val="00836C4B"/>
    <w:rsid w:val="008373D2"/>
    <w:rsid w:val="00843DE2"/>
    <w:rsid w:val="00847E28"/>
    <w:rsid w:val="0085076C"/>
    <w:rsid w:val="00855141"/>
    <w:rsid w:val="0087319F"/>
    <w:rsid w:val="008A587B"/>
    <w:rsid w:val="008C0B34"/>
    <w:rsid w:val="008F7969"/>
    <w:rsid w:val="008F7C74"/>
    <w:rsid w:val="00905D20"/>
    <w:rsid w:val="00910358"/>
    <w:rsid w:val="00914937"/>
    <w:rsid w:val="009160F7"/>
    <w:rsid w:val="00924100"/>
    <w:rsid w:val="009308FA"/>
    <w:rsid w:val="00930A26"/>
    <w:rsid w:val="00933335"/>
    <w:rsid w:val="0094282F"/>
    <w:rsid w:val="009678F5"/>
    <w:rsid w:val="00975ABE"/>
    <w:rsid w:val="00995F86"/>
    <w:rsid w:val="009966B2"/>
    <w:rsid w:val="009B35EF"/>
    <w:rsid w:val="009C286D"/>
    <w:rsid w:val="009D0906"/>
    <w:rsid w:val="009F0486"/>
    <w:rsid w:val="009F1A3F"/>
    <w:rsid w:val="00A230EE"/>
    <w:rsid w:val="00A250CC"/>
    <w:rsid w:val="00A353D3"/>
    <w:rsid w:val="00A37A24"/>
    <w:rsid w:val="00A45A61"/>
    <w:rsid w:val="00A469F4"/>
    <w:rsid w:val="00A778A2"/>
    <w:rsid w:val="00A82265"/>
    <w:rsid w:val="00AF20B6"/>
    <w:rsid w:val="00AF3708"/>
    <w:rsid w:val="00AF5B58"/>
    <w:rsid w:val="00B04689"/>
    <w:rsid w:val="00B339A3"/>
    <w:rsid w:val="00B457A6"/>
    <w:rsid w:val="00B5638C"/>
    <w:rsid w:val="00B61245"/>
    <w:rsid w:val="00B65454"/>
    <w:rsid w:val="00B668D7"/>
    <w:rsid w:val="00B67DB7"/>
    <w:rsid w:val="00B7470D"/>
    <w:rsid w:val="00BA462F"/>
    <w:rsid w:val="00BB41DD"/>
    <w:rsid w:val="00BB457D"/>
    <w:rsid w:val="00BB6244"/>
    <w:rsid w:val="00BC53AA"/>
    <w:rsid w:val="00BD079A"/>
    <w:rsid w:val="00BD0AC9"/>
    <w:rsid w:val="00BE051E"/>
    <w:rsid w:val="00BE3ABD"/>
    <w:rsid w:val="00BE718E"/>
    <w:rsid w:val="00BF0D92"/>
    <w:rsid w:val="00BF1E4D"/>
    <w:rsid w:val="00C03324"/>
    <w:rsid w:val="00C069FB"/>
    <w:rsid w:val="00C22934"/>
    <w:rsid w:val="00C37E03"/>
    <w:rsid w:val="00C4131C"/>
    <w:rsid w:val="00C93B8E"/>
    <w:rsid w:val="00CB77F3"/>
    <w:rsid w:val="00CC2216"/>
    <w:rsid w:val="00CF0C88"/>
    <w:rsid w:val="00D12FCE"/>
    <w:rsid w:val="00D17385"/>
    <w:rsid w:val="00D31DF9"/>
    <w:rsid w:val="00D52EEB"/>
    <w:rsid w:val="00D53309"/>
    <w:rsid w:val="00D55223"/>
    <w:rsid w:val="00D7248F"/>
    <w:rsid w:val="00D86A0F"/>
    <w:rsid w:val="00DA2F4E"/>
    <w:rsid w:val="00DE28E4"/>
    <w:rsid w:val="00E04578"/>
    <w:rsid w:val="00E12B6B"/>
    <w:rsid w:val="00E31A26"/>
    <w:rsid w:val="00E4252B"/>
    <w:rsid w:val="00E453E9"/>
    <w:rsid w:val="00E60D3F"/>
    <w:rsid w:val="00E90476"/>
    <w:rsid w:val="00E92059"/>
    <w:rsid w:val="00E95541"/>
    <w:rsid w:val="00EA21CA"/>
    <w:rsid w:val="00EA5F83"/>
    <w:rsid w:val="00EB6E9D"/>
    <w:rsid w:val="00EB769C"/>
    <w:rsid w:val="00EE1981"/>
    <w:rsid w:val="00F04064"/>
    <w:rsid w:val="00F15759"/>
    <w:rsid w:val="00F16AD5"/>
    <w:rsid w:val="00F410E9"/>
    <w:rsid w:val="00F6712E"/>
    <w:rsid w:val="00F92795"/>
    <w:rsid w:val="00FC3DE1"/>
    <w:rsid w:val="00FD222A"/>
    <w:rsid w:val="00FD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5:docId w15:val="{49AC1836-8B45-45DD-83B8-976E81B07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D0AC9"/>
    <w:pPr>
      <w:suppressAutoHyphens/>
    </w:pPr>
    <w:rPr>
      <w:rFonts w:ascii="Helvetica" w:hAnsi="Helvetica" w:cs="Calibri"/>
      <w:sz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BD0AC9"/>
  </w:style>
  <w:style w:type="character" w:customStyle="1" w:styleId="WW-Absatz-Standardschriftart">
    <w:name w:val="WW-Absatz-Standardschriftart"/>
    <w:rsid w:val="00BD0AC9"/>
  </w:style>
  <w:style w:type="character" w:customStyle="1" w:styleId="ZchnZchn2">
    <w:name w:val="Zchn Zchn2"/>
    <w:basedOn w:val="WW-Absatz-Standardschriftart"/>
    <w:rsid w:val="00BD0AC9"/>
  </w:style>
  <w:style w:type="character" w:customStyle="1" w:styleId="ZchnZchn1">
    <w:name w:val="Zchn Zchn1"/>
    <w:basedOn w:val="WW-Absatz-Standardschriftart"/>
    <w:rsid w:val="00BD0AC9"/>
  </w:style>
  <w:style w:type="character" w:customStyle="1" w:styleId="ZchnZchn">
    <w:name w:val="Zchn Zchn"/>
    <w:rsid w:val="00BD0AC9"/>
    <w:rPr>
      <w:rFonts w:ascii="Tahoma" w:hAnsi="Tahoma" w:cs="Tahoma"/>
      <w:sz w:val="16"/>
      <w:szCs w:val="16"/>
    </w:rPr>
  </w:style>
  <w:style w:type="character" w:styleId="Hyperlink">
    <w:name w:val="Hyperlink"/>
    <w:rsid w:val="00BD0AC9"/>
    <w:rPr>
      <w:color w:val="0000FF"/>
      <w:u w:val="single"/>
    </w:rPr>
  </w:style>
  <w:style w:type="character" w:customStyle="1" w:styleId="HeadlineZchn">
    <w:name w:val="Headline Zchn"/>
    <w:rsid w:val="00BD0AC9"/>
    <w:rPr>
      <w:rFonts w:ascii="Arial" w:eastAsia="Times New Roman" w:hAnsi="Arial" w:cs="Arial"/>
      <w:b/>
      <w:color w:val="40A0C6"/>
      <w:sz w:val="32"/>
      <w:szCs w:val="32"/>
    </w:rPr>
  </w:style>
  <w:style w:type="character" w:customStyle="1" w:styleId="SublineZchn">
    <w:name w:val="Subline Zchn"/>
    <w:rsid w:val="00BD0AC9"/>
    <w:rPr>
      <w:rFonts w:ascii="Arial" w:eastAsia="Times New Roman" w:hAnsi="Arial" w:cs="Arial"/>
      <w:b/>
      <w:color w:val="FFFFFF"/>
      <w:sz w:val="24"/>
      <w:szCs w:val="24"/>
    </w:rPr>
  </w:style>
  <w:style w:type="character" w:customStyle="1" w:styleId="CopyZchn">
    <w:name w:val="Copy Zchn"/>
    <w:rsid w:val="00BD0AC9"/>
    <w:rPr>
      <w:rFonts w:ascii="Arial" w:eastAsia="Times New Roman" w:hAnsi="Arial" w:cs="Arial"/>
      <w:color w:val="000000"/>
      <w:sz w:val="20"/>
      <w:szCs w:val="20"/>
    </w:rPr>
  </w:style>
  <w:style w:type="character" w:customStyle="1" w:styleId="footerZchn">
    <w:name w:val="footer Zchn"/>
    <w:rsid w:val="00BD0AC9"/>
    <w:rPr>
      <w:rFonts w:ascii="Arial" w:eastAsia="Times New Roman" w:hAnsi="Arial" w:cs="Arial"/>
      <w:color w:val="FFFFFF"/>
      <w:sz w:val="20"/>
      <w:szCs w:val="20"/>
    </w:rPr>
  </w:style>
  <w:style w:type="character" w:customStyle="1" w:styleId="InfoheadZchn">
    <w:name w:val="Infohead Zchn"/>
    <w:rsid w:val="00BD0AC9"/>
    <w:rPr>
      <w:rFonts w:ascii="Arial" w:eastAsia="Times New Roman" w:hAnsi="Arial" w:cs="Times New Roman"/>
      <w:color w:val="40A0C6"/>
      <w:sz w:val="24"/>
      <w:szCs w:val="24"/>
    </w:rPr>
  </w:style>
  <w:style w:type="character" w:customStyle="1" w:styleId="DateZchn">
    <w:name w:val="Date Zchn"/>
    <w:rsid w:val="00BD0AC9"/>
    <w:rPr>
      <w:rFonts w:ascii="Arial" w:eastAsia="Times New Roman" w:hAnsi="Arial" w:cs="Times New Roman"/>
      <w:sz w:val="20"/>
      <w:szCs w:val="20"/>
    </w:rPr>
  </w:style>
  <w:style w:type="paragraph" w:customStyle="1" w:styleId="berschrift">
    <w:name w:val="Überschrift"/>
    <w:basedOn w:val="Standard"/>
    <w:next w:val="Textkrper"/>
    <w:rsid w:val="00BD0A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rsid w:val="00BD0AC9"/>
    <w:pPr>
      <w:spacing w:after="120"/>
    </w:pPr>
  </w:style>
  <w:style w:type="paragraph" w:styleId="Liste">
    <w:name w:val="List"/>
    <w:basedOn w:val="Textkrper"/>
    <w:rsid w:val="00BD0AC9"/>
    <w:rPr>
      <w:rFonts w:cs="Mangal"/>
    </w:rPr>
  </w:style>
  <w:style w:type="paragraph" w:customStyle="1" w:styleId="Beschriftung1">
    <w:name w:val="Beschriftung1"/>
    <w:basedOn w:val="Standard"/>
    <w:rsid w:val="00BD0AC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Verzeichnis">
    <w:name w:val="Verzeichnis"/>
    <w:basedOn w:val="Standard"/>
    <w:rsid w:val="00BD0AC9"/>
    <w:pPr>
      <w:suppressLineNumbers/>
    </w:pPr>
    <w:rPr>
      <w:rFonts w:cs="Mangal"/>
    </w:rPr>
  </w:style>
  <w:style w:type="paragraph" w:styleId="Kopfzeile">
    <w:name w:val="header"/>
    <w:basedOn w:val="Standard"/>
    <w:rsid w:val="00BD0AC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D0AC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sid w:val="00BD0AC9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Standard"/>
    <w:rsid w:val="00BD0AC9"/>
    <w:pPr>
      <w:tabs>
        <w:tab w:val="left" w:pos="1080"/>
        <w:tab w:val="center" w:pos="4111"/>
        <w:tab w:val="left" w:pos="9072"/>
      </w:tabs>
      <w:spacing w:line="360" w:lineRule="auto"/>
      <w:ind w:right="282"/>
      <w:jc w:val="both"/>
    </w:pPr>
    <w:rPr>
      <w:rFonts w:ascii="Arial" w:hAnsi="Arial" w:cs="Arial"/>
      <w:b/>
      <w:color w:val="40A0C6"/>
      <w:sz w:val="32"/>
      <w:szCs w:val="32"/>
    </w:rPr>
  </w:style>
  <w:style w:type="paragraph" w:customStyle="1" w:styleId="Subline">
    <w:name w:val="Subline"/>
    <w:basedOn w:val="Standard"/>
    <w:rsid w:val="00BD0AC9"/>
    <w:pPr>
      <w:tabs>
        <w:tab w:val="left" w:pos="1080"/>
        <w:tab w:val="center" w:pos="4111"/>
        <w:tab w:val="left" w:pos="9072"/>
      </w:tabs>
      <w:spacing w:line="360" w:lineRule="auto"/>
      <w:ind w:right="282"/>
      <w:jc w:val="both"/>
    </w:pPr>
    <w:rPr>
      <w:rFonts w:ascii="Arial" w:hAnsi="Arial" w:cs="Arial"/>
      <w:b/>
      <w:color w:val="FFFFFF"/>
      <w:szCs w:val="24"/>
    </w:rPr>
  </w:style>
  <w:style w:type="paragraph" w:customStyle="1" w:styleId="Copy">
    <w:name w:val="Copy"/>
    <w:basedOn w:val="Standard"/>
    <w:rsid w:val="00BD0AC9"/>
    <w:pPr>
      <w:tabs>
        <w:tab w:val="left" w:pos="1080"/>
        <w:tab w:val="center" w:pos="4111"/>
        <w:tab w:val="left" w:pos="9072"/>
      </w:tabs>
      <w:ind w:right="284"/>
      <w:jc w:val="both"/>
    </w:pPr>
    <w:rPr>
      <w:rFonts w:ascii="Arial" w:hAnsi="Arial" w:cs="Arial"/>
      <w:color w:val="000000"/>
      <w:sz w:val="20"/>
    </w:rPr>
  </w:style>
  <w:style w:type="paragraph" w:customStyle="1" w:styleId="Fuzeile1">
    <w:name w:val="Fußzeile1"/>
    <w:basedOn w:val="Fuzeile"/>
    <w:rsid w:val="00BD0AC9"/>
    <w:pPr>
      <w:tabs>
        <w:tab w:val="clear" w:pos="4536"/>
        <w:tab w:val="left" w:pos="2835"/>
      </w:tabs>
      <w:spacing w:line="276" w:lineRule="auto"/>
    </w:pPr>
    <w:rPr>
      <w:rFonts w:ascii="Arial" w:hAnsi="Arial" w:cs="Arial"/>
      <w:color w:val="FFFFFF"/>
      <w:sz w:val="20"/>
    </w:rPr>
  </w:style>
  <w:style w:type="paragraph" w:customStyle="1" w:styleId="Infohead">
    <w:name w:val="Infohead"/>
    <w:basedOn w:val="Standard"/>
    <w:rsid w:val="00BD0AC9"/>
    <w:pPr>
      <w:tabs>
        <w:tab w:val="left" w:pos="7740"/>
        <w:tab w:val="left" w:pos="8640"/>
      </w:tabs>
      <w:spacing w:line="360" w:lineRule="auto"/>
      <w:ind w:right="382"/>
    </w:pPr>
    <w:rPr>
      <w:rFonts w:ascii="Arial" w:hAnsi="Arial"/>
      <w:color w:val="40A0C6"/>
      <w:szCs w:val="24"/>
    </w:rPr>
  </w:style>
  <w:style w:type="paragraph" w:customStyle="1" w:styleId="Datum1">
    <w:name w:val="Datum1"/>
    <w:basedOn w:val="Standard"/>
    <w:rsid w:val="00BD0AC9"/>
    <w:pPr>
      <w:tabs>
        <w:tab w:val="left" w:pos="7740"/>
      </w:tabs>
      <w:spacing w:line="360" w:lineRule="auto"/>
      <w:ind w:right="382"/>
    </w:pPr>
    <w:rPr>
      <w:rFonts w:ascii="Arial" w:hAnsi="Arial"/>
      <w:sz w:val="20"/>
    </w:rPr>
  </w:style>
  <w:style w:type="paragraph" w:styleId="Dokumentstruktur">
    <w:name w:val="Document Map"/>
    <w:basedOn w:val="Standard"/>
    <w:semiHidden/>
    <w:rsid w:val="000E02A9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6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3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5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resse@berchtesgadener-land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esse\AppData\Roaming\Microsoft\Templates\BGLT-PM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BGLT-PM</Template>
  <TotalTime>0</TotalTime>
  <Pages>1</Pages>
  <Words>512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Berchtesgadener Land</vt:lpstr>
    </vt:vector>
  </TitlesOfParts>
  <Company>BGLT GmbH</Company>
  <LinksUpToDate>false</LinksUpToDate>
  <CharactersWithSpaces>3735</CharactersWithSpaces>
  <SharedDoc>false</SharedDoc>
  <HLinks>
    <vt:vector size="18" baseType="variant">
      <vt:variant>
        <vt:i4>131183</vt:i4>
      </vt:variant>
      <vt:variant>
        <vt:i4>6</vt:i4>
      </vt:variant>
      <vt:variant>
        <vt:i4>0</vt:i4>
      </vt:variant>
      <vt:variant>
        <vt:i4>5</vt:i4>
      </vt:variant>
      <vt:variant>
        <vt:lpwstr>mailto:presse@berchtesgadener-land.com</vt:lpwstr>
      </vt:variant>
      <vt:variant>
        <vt:lpwstr/>
      </vt:variant>
      <vt:variant>
        <vt:i4>4522006</vt:i4>
      </vt:variant>
      <vt:variant>
        <vt:i4>3</vt:i4>
      </vt:variant>
      <vt:variant>
        <vt:i4>0</vt:i4>
      </vt:variant>
      <vt:variant>
        <vt:i4>5</vt:i4>
      </vt:variant>
      <vt:variant>
        <vt:lpwstr>http://www.berchtesgadener-land.com/</vt:lpwstr>
      </vt:variant>
      <vt:variant>
        <vt:lpwstr/>
      </vt:variant>
      <vt:variant>
        <vt:i4>7012362</vt:i4>
      </vt:variant>
      <vt:variant>
        <vt:i4>0</vt:i4>
      </vt:variant>
      <vt:variant>
        <vt:i4>0</vt:i4>
      </vt:variant>
      <vt:variant>
        <vt:i4>5</vt:i4>
      </vt:variant>
      <vt:variant>
        <vt:lpwstr>mailto:info@berchtesgadener-land.com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Berchtesgadener Land</dc:title>
  <dc:creator>Presse - Berchtesgadener Land Tourismus GmbH</dc:creator>
  <cp:lastModifiedBy>Kunz</cp:lastModifiedBy>
  <cp:revision>3</cp:revision>
  <cp:lastPrinted>2014-08-18T08:54:00Z</cp:lastPrinted>
  <dcterms:created xsi:type="dcterms:W3CDTF">2014-09-15T08:45:00Z</dcterms:created>
  <dcterms:modified xsi:type="dcterms:W3CDTF">2015-06-02T14:21:00Z</dcterms:modified>
</cp:coreProperties>
</file>