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D2" w:rsidRPr="00746D66" w:rsidRDefault="006E6A81" w:rsidP="00746D66">
      <w:pPr>
        <w:pBdr>
          <w:bottom w:val="single" w:sz="4" w:space="1" w:color="000000"/>
        </w:pBdr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5F9C8B7" wp14:editId="0A9614B0">
            <wp:simplePos x="0" y="0"/>
            <wp:positionH relativeFrom="column">
              <wp:posOffset>3795395</wp:posOffset>
            </wp:positionH>
            <wp:positionV relativeFrom="paragraph">
              <wp:posOffset>-1231265</wp:posOffset>
            </wp:positionV>
            <wp:extent cx="2262505" cy="1223645"/>
            <wp:effectExtent l="0" t="0" r="4445" b="0"/>
            <wp:wrapTight wrapText="bothSides">
              <wp:wrapPolygon edited="0">
                <wp:start x="2001" y="0"/>
                <wp:lineTo x="1091" y="1345"/>
                <wp:lineTo x="727" y="3026"/>
                <wp:lineTo x="727" y="18159"/>
                <wp:lineTo x="1273" y="20849"/>
                <wp:lineTo x="1637" y="21185"/>
                <wp:lineTo x="20187" y="21185"/>
                <wp:lineTo x="20551" y="20849"/>
                <wp:lineTo x="21279" y="17823"/>
                <wp:lineTo x="21461" y="3699"/>
                <wp:lineTo x="20733" y="1345"/>
                <wp:lineTo x="19824" y="0"/>
                <wp:lineTo x="2001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LT-Logo-fuer-die-Pres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506DD2" w:rsidRPr="006E6A81" w:rsidRDefault="005A3DBB" w:rsidP="00424551">
      <w:pPr>
        <w:pStyle w:val="Infohead"/>
        <w:spacing w:line="240" w:lineRule="auto"/>
        <w:ind w:right="993"/>
        <w:rPr>
          <w:rFonts w:cs="Arial"/>
          <w:i/>
          <w:color w:val="365F91" w:themeColor="accent1" w:themeShade="BF"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>20</w:t>
      </w:r>
      <w:r w:rsidR="002F001D">
        <w:rPr>
          <w:rFonts w:cs="Arial"/>
          <w:i/>
          <w:color w:val="365F91" w:themeColor="accent1" w:themeShade="BF"/>
          <w:sz w:val="22"/>
          <w:szCs w:val="22"/>
        </w:rPr>
        <w:t>. April</w:t>
      </w:r>
      <w:r w:rsidR="00EA21CA" w:rsidRPr="006E6A81">
        <w:rPr>
          <w:rFonts w:cs="Arial"/>
          <w:i/>
          <w:color w:val="365F91" w:themeColor="accent1" w:themeShade="BF"/>
          <w:sz w:val="22"/>
          <w:szCs w:val="22"/>
        </w:rPr>
        <w:t xml:space="preserve"> 201</w:t>
      </w:r>
      <w:r w:rsidR="00581EE0">
        <w:rPr>
          <w:rFonts w:cs="Arial"/>
          <w:i/>
          <w:color w:val="365F91" w:themeColor="accent1" w:themeShade="BF"/>
          <w:sz w:val="22"/>
          <w:szCs w:val="22"/>
        </w:rPr>
        <w:t>4</w:t>
      </w:r>
    </w:p>
    <w:p w:rsidR="00506DD2" w:rsidRDefault="00506DD2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AC7108" w:rsidRPr="00AC7108" w:rsidRDefault="00D25983" w:rsidP="00AC7108">
      <w:pPr>
        <w:suppressAutoHyphens w:val="0"/>
        <w:rPr>
          <w:rFonts w:ascii="Arial" w:hAnsi="Arial" w:cs="Arial"/>
          <w:b/>
          <w:sz w:val="36"/>
          <w:szCs w:val="36"/>
          <w:lang w:eastAsia="de-DE"/>
        </w:rPr>
      </w:pPr>
      <w:r>
        <w:rPr>
          <w:rFonts w:ascii="Arial" w:hAnsi="Arial" w:cs="Arial"/>
          <w:b/>
          <w:sz w:val="36"/>
          <w:szCs w:val="36"/>
          <w:lang w:eastAsia="de-DE"/>
        </w:rPr>
        <w:t>Positive Bilanz bei den Gästeankünften 2014 im Landkreis</w:t>
      </w:r>
    </w:p>
    <w:p w:rsidR="00AC7108" w:rsidRPr="00AC7108" w:rsidRDefault="00AC7108" w:rsidP="00AC7108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de-DE"/>
        </w:rPr>
      </w:pPr>
    </w:p>
    <w:p w:rsidR="00AC7108" w:rsidRPr="00AC7108" w:rsidRDefault="00D25983" w:rsidP="00AC7108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de-DE"/>
        </w:rPr>
      </w:pPr>
      <w:r>
        <w:rPr>
          <w:rFonts w:ascii="Arial" w:hAnsi="Arial" w:cs="Arial"/>
          <w:b/>
          <w:sz w:val="22"/>
          <w:szCs w:val="22"/>
          <w:lang w:eastAsia="de-DE"/>
        </w:rPr>
        <w:t xml:space="preserve">Die </w:t>
      </w:r>
      <w:r w:rsidR="00010B2A">
        <w:rPr>
          <w:rFonts w:ascii="Arial" w:hAnsi="Arial" w:cs="Arial"/>
          <w:b/>
          <w:sz w:val="22"/>
          <w:szCs w:val="22"/>
          <w:lang w:eastAsia="de-DE"/>
        </w:rPr>
        <w:t xml:space="preserve">Gästezahlen 2014 bestätigen </w:t>
      </w:r>
      <w:r w:rsidR="00F10D44">
        <w:rPr>
          <w:rFonts w:ascii="Arial" w:hAnsi="Arial" w:cs="Arial"/>
          <w:b/>
          <w:sz w:val="22"/>
          <w:szCs w:val="22"/>
          <w:lang w:eastAsia="de-DE"/>
        </w:rPr>
        <w:t xml:space="preserve">ein erfolgreiches Tourismusjahr </w:t>
      </w:r>
      <w:r w:rsidR="00010B2A">
        <w:rPr>
          <w:rFonts w:ascii="Arial" w:hAnsi="Arial" w:cs="Arial"/>
          <w:b/>
          <w:sz w:val="22"/>
          <w:szCs w:val="22"/>
          <w:lang w:eastAsia="de-DE"/>
        </w:rPr>
        <w:t xml:space="preserve">für das </w:t>
      </w:r>
      <w:r w:rsidR="00010B2A" w:rsidRPr="00010B2A">
        <w:rPr>
          <w:rFonts w:ascii="Arial" w:hAnsi="Arial" w:cs="Arial"/>
          <w:b/>
          <w:sz w:val="22"/>
          <w:szCs w:val="22"/>
          <w:lang w:eastAsia="de-DE"/>
        </w:rPr>
        <w:t xml:space="preserve">Berchtesgadener Land </w:t>
      </w:r>
      <w:r w:rsidR="00F10D44">
        <w:rPr>
          <w:rFonts w:ascii="Arial" w:hAnsi="Arial" w:cs="Arial"/>
          <w:b/>
          <w:sz w:val="22"/>
          <w:szCs w:val="22"/>
          <w:lang w:eastAsia="de-DE"/>
        </w:rPr>
        <w:t xml:space="preserve">und decken sich mit der Bilanz </w:t>
      </w:r>
      <w:r w:rsidR="00F22939">
        <w:rPr>
          <w:rFonts w:ascii="Arial" w:hAnsi="Arial" w:cs="Arial"/>
          <w:b/>
          <w:sz w:val="22"/>
          <w:szCs w:val="22"/>
          <w:lang w:eastAsia="de-DE"/>
        </w:rPr>
        <w:t xml:space="preserve">von Tourismusministerin Ilse Aigner </w:t>
      </w:r>
      <w:r w:rsidR="00F10D44">
        <w:rPr>
          <w:rFonts w:ascii="Arial" w:hAnsi="Arial" w:cs="Arial"/>
          <w:b/>
          <w:sz w:val="22"/>
          <w:szCs w:val="22"/>
          <w:lang w:eastAsia="de-DE"/>
        </w:rPr>
        <w:t xml:space="preserve">für den gesamten Tourismus in Bayern. </w:t>
      </w:r>
      <w:r w:rsidR="002F6647">
        <w:rPr>
          <w:rFonts w:ascii="Arial" w:hAnsi="Arial" w:cs="Arial"/>
          <w:b/>
          <w:sz w:val="22"/>
          <w:szCs w:val="22"/>
          <w:lang w:eastAsia="de-DE"/>
        </w:rPr>
        <w:t>Die</w:t>
      </w:r>
      <w:r w:rsidR="00F423EA" w:rsidRPr="00AC7108">
        <w:rPr>
          <w:rFonts w:ascii="Arial" w:hAnsi="Arial" w:cs="Arial"/>
          <w:b/>
          <w:sz w:val="22"/>
          <w:szCs w:val="22"/>
          <w:lang w:eastAsia="de-DE"/>
        </w:rPr>
        <w:t xml:space="preserve"> Gästeankünfte</w:t>
      </w:r>
      <w:r w:rsidR="00F423EA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AC7108">
        <w:rPr>
          <w:rFonts w:ascii="Arial" w:hAnsi="Arial" w:cs="Arial"/>
          <w:b/>
          <w:sz w:val="22"/>
          <w:szCs w:val="22"/>
          <w:lang w:eastAsia="de-DE"/>
        </w:rPr>
        <w:t xml:space="preserve">im Verantwortungsbereich der 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 xml:space="preserve">Berchtesgadener Land Tourismus GmbH </w:t>
      </w:r>
      <w:r w:rsidR="00B71D04">
        <w:rPr>
          <w:rFonts w:ascii="Arial" w:hAnsi="Arial" w:cs="Arial"/>
          <w:b/>
          <w:sz w:val="22"/>
          <w:szCs w:val="22"/>
          <w:lang w:eastAsia="de-DE"/>
        </w:rPr>
        <w:t xml:space="preserve">(BGLT) </w:t>
      </w:r>
      <w:r w:rsidR="00440087">
        <w:rPr>
          <w:rFonts w:ascii="Arial" w:hAnsi="Arial" w:cs="Arial"/>
          <w:b/>
          <w:sz w:val="22"/>
          <w:szCs w:val="22"/>
          <w:lang w:eastAsia="de-DE"/>
        </w:rPr>
        <w:t>–</w:t>
      </w:r>
      <w:r w:rsidR="00632A8E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AC7108">
        <w:rPr>
          <w:rFonts w:ascii="Arial" w:hAnsi="Arial" w:cs="Arial"/>
          <w:b/>
          <w:sz w:val="22"/>
          <w:szCs w:val="22"/>
          <w:lang w:eastAsia="de-DE"/>
        </w:rPr>
        <w:t>das</w:t>
      </w:r>
      <w:r w:rsidR="00440087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AC7108">
        <w:rPr>
          <w:rFonts w:ascii="Arial" w:hAnsi="Arial" w:cs="Arial"/>
          <w:b/>
          <w:sz w:val="22"/>
          <w:szCs w:val="22"/>
          <w:lang w:eastAsia="de-DE"/>
        </w:rPr>
        <w:t>sind alle Gemeinden im L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 xml:space="preserve">andkreis </w:t>
      </w:r>
      <w:r w:rsidR="00AC7108">
        <w:rPr>
          <w:rFonts w:ascii="Arial" w:hAnsi="Arial" w:cs="Arial"/>
          <w:b/>
          <w:sz w:val="22"/>
          <w:szCs w:val="22"/>
          <w:lang w:eastAsia="de-DE"/>
        </w:rPr>
        <w:t>außer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 xml:space="preserve"> Ainring</w:t>
      </w:r>
      <w:r w:rsidR="00632A8E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440087">
        <w:rPr>
          <w:rFonts w:ascii="Arial" w:hAnsi="Arial" w:cs="Arial"/>
          <w:b/>
          <w:sz w:val="22"/>
          <w:szCs w:val="22"/>
          <w:lang w:eastAsia="de-DE"/>
        </w:rPr>
        <w:t>–</w:t>
      </w:r>
      <w:r w:rsidR="00632A8E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2F6647">
        <w:rPr>
          <w:rFonts w:ascii="Arial" w:hAnsi="Arial" w:cs="Arial"/>
          <w:b/>
          <w:sz w:val="22"/>
          <w:szCs w:val="22"/>
          <w:lang w:eastAsia="de-DE"/>
        </w:rPr>
        <w:t>zeigen</w:t>
      </w:r>
      <w:r w:rsidR="00440087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2F6647">
        <w:rPr>
          <w:rFonts w:ascii="Arial" w:hAnsi="Arial" w:cs="Arial"/>
          <w:b/>
          <w:sz w:val="22"/>
          <w:szCs w:val="22"/>
          <w:lang w:eastAsia="de-DE"/>
        </w:rPr>
        <w:t xml:space="preserve">ein Plus von </w:t>
      </w:r>
      <w:r w:rsidR="00010B2A">
        <w:rPr>
          <w:rFonts w:ascii="Arial" w:hAnsi="Arial" w:cs="Arial"/>
          <w:b/>
          <w:sz w:val="22"/>
          <w:szCs w:val="22"/>
          <w:lang w:eastAsia="de-DE"/>
        </w:rPr>
        <w:t>2</w:t>
      </w:r>
      <w:r w:rsidR="00976BCE">
        <w:rPr>
          <w:rFonts w:ascii="Arial" w:hAnsi="Arial" w:cs="Arial"/>
          <w:b/>
          <w:sz w:val="22"/>
          <w:szCs w:val="22"/>
          <w:lang w:eastAsia="de-DE"/>
        </w:rPr>
        <w:t>,</w:t>
      </w:r>
      <w:r w:rsidR="00010B2A">
        <w:rPr>
          <w:rFonts w:ascii="Arial" w:hAnsi="Arial" w:cs="Arial"/>
          <w:b/>
          <w:sz w:val="22"/>
          <w:szCs w:val="22"/>
          <w:lang w:eastAsia="de-DE"/>
        </w:rPr>
        <w:t>8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 xml:space="preserve"> Prozent</w:t>
      </w:r>
      <w:r w:rsidR="00010B2A">
        <w:rPr>
          <w:rFonts w:ascii="Arial" w:hAnsi="Arial" w:cs="Arial"/>
          <w:b/>
          <w:sz w:val="22"/>
          <w:szCs w:val="22"/>
          <w:lang w:eastAsia="de-DE"/>
        </w:rPr>
        <w:t xml:space="preserve"> (bayernweiter Durchschnitt plus</w:t>
      </w:r>
      <w:r w:rsidR="00632A8E">
        <w:rPr>
          <w:rFonts w:ascii="Arial" w:hAnsi="Arial" w:cs="Arial"/>
          <w:b/>
          <w:sz w:val="22"/>
          <w:szCs w:val="22"/>
          <w:lang w:eastAsia="de-DE"/>
        </w:rPr>
        <w:t xml:space="preserve"> 2,7 Prozent) mit insgesamt 732.314 </w:t>
      </w:r>
      <w:r w:rsidR="00010B2A">
        <w:rPr>
          <w:rFonts w:ascii="Arial" w:hAnsi="Arial" w:cs="Arial"/>
          <w:b/>
          <w:sz w:val="22"/>
          <w:szCs w:val="22"/>
          <w:lang w:eastAsia="de-DE"/>
        </w:rPr>
        <w:t>Ankünften</w:t>
      </w:r>
      <w:r w:rsidR="00F10D44">
        <w:rPr>
          <w:rFonts w:ascii="Arial" w:hAnsi="Arial" w:cs="Arial"/>
          <w:b/>
          <w:sz w:val="22"/>
          <w:szCs w:val="22"/>
          <w:lang w:eastAsia="de-DE"/>
        </w:rPr>
        <w:t>.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010B2A">
        <w:rPr>
          <w:rFonts w:ascii="Arial" w:hAnsi="Arial" w:cs="Arial"/>
          <w:b/>
          <w:sz w:val="22"/>
          <w:szCs w:val="22"/>
          <w:lang w:eastAsia="de-DE"/>
        </w:rPr>
        <w:t>D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 xml:space="preserve">er </w:t>
      </w:r>
      <w:r w:rsidR="00010B2A">
        <w:rPr>
          <w:rFonts w:ascii="Arial" w:hAnsi="Arial" w:cs="Arial"/>
          <w:b/>
          <w:sz w:val="22"/>
          <w:szCs w:val="22"/>
          <w:lang w:eastAsia="de-DE"/>
        </w:rPr>
        <w:t xml:space="preserve">anhaltende 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>Trend zu Kurzaufenthalten</w:t>
      </w:r>
      <w:r w:rsidR="00440087">
        <w:rPr>
          <w:rFonts w:ascii="Arial" w:hAnsi="Arial" w:cs="Arial"/>
          <w:b/>
          <w:sz w:val="22"/>
          <w:szCs w:val="22"/>
          <w:lang w:eastAsia="de-DE"/>
        </w:rPr>
        <w:t xml:space="preserve">, </w:t>
      </w:r>
      <w:r w:rsidR="008518CF" w:rsidRPr="005E2E4E">
        <w:rPr>
          <w:rFonts w:ascii="Arial" w:hAnsi="Arial" w:cs="Arial"/>
          <w:b/>
          <w:sz w:val="22"/>
          <w:szCs w:val="22"/>
          <w:lang w:eastAsia="de-DE"/>
        </w:rPr>
        <w:t>im Schnitt</w:t>
      </w:r>
      <w:r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2F6647">
        <w:rPr>
          <w:rFonts w:ascii="Arial" w:hAnsi="Arial" w:cs="Arial"/>
          <w:b/>
          <w:sz w:val="22"/>
          <w:szCs w:val="22"/>
          <w:lang w:eastAsia="de-DE"/>
        </w:rPr>
        <w:t>aktuell je</w:t>
      </w:r>
      <w:r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8518CF" w:rsidRPr="005E2E4E">
        <w:rPr>
          <w:rFonts w:ascii="Arial" w:hAnsi="Arial" w:cs="Arial"/>
          <w:b/>
          <w:sz w:val="22"/>
          <w:szCs w:val="22"/>
          <w:lang w:eastAsia="de-DE"/>
        </w:rPr>
        <w:t>4,</w:t>
      </w:r>
      <w:r w:rsidR="00FC4B4E">
        <w:rPr>
          <w:rFonts w:ascii="Arial" w:hAnsi="Arial" w:cs="Arial"/>
          <w:b/>
          <w:sz w:val="22"/>
          <w:szCs w:val="22"/>
          <w:lang w:eastAsia="de-DE"/>
        </w:rPr>
        <w:t>7</w:t>
      </w:r>
      <w:r w:rsidR="005E2E4E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8518CF" w:rsidRPr="005E2E4E">
        <w:rPr>
          <w:rFonts w:ascii="Arial" w:hAnsi="Arial" w:cs="Arial"/>
          <w:b/>
          <w:sz w:val="22"/>
          <w:szCs w:val="22"/>
          <w:lang w:eastAsia="de-DE"/>
        </w:rPr>
        <w:t>Tage</w:t>
      </w:r>
      <w:r w:rsidR="00440087">
        <w:rPr>
          <w:rFonts w:ascii="Arial" w:hAnsi="Arial" w:cs="Arial"/>
          <w:b/>
          <w:sz w:val="22"/>
          <w:szCs w:val="22"/>
          <w:lang w:eastAsia="de-DE"/>
        </w:rPr>
        <w:t>,</w:t>
      </w:r>
      <w:r w:rsidR="008518CF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F423EA">
        <w:rPr>
          <w:rFonts w:ascii="Arial" w:hAnsi="Arial" w:cs="Arial"/>
          <w:b/>
          <w:sz w:val="22"/>
          <w:szCs w:val="22"/>
          <w:lang w:eastAsia="de-DE"/>
        </w:rPr>
        <w:t>bedingt</w:t>
      </w:r>
      <w:r w:rsidR="00010B2A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>eine</w:t>
      </w:r>
      <w:r w:rsidR="00F423EA">
        <w:rPr>
          <w:rFonts w:ascii="Arial" w:hAnsi="Arial" w:cs="Arial"/>
          <w:b/>
          <w:sz w:val="22"/>
          <w:szCs w:val="22"/>
          <w:lang w:eastAsia="de-DE"/>
        </w:rPr>
        <w:t>n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010B2A">
        <w:rPr>
          <w:rFonts w:ascii="Arial" w:hAnsi="Arial" w:cs="Arial"/>
          <w:b/>
          <w:sz w:val="22"/>
          <w:szCs w:val="22"/>
          <w:lang w:eastAsia="de-DE"/>
        </w:rPr>
        <w:t xml:space="preserve">minimalen 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 xml:space="preserve">Rückgang </w:t>
      </w:r>
      <w:r w:rsidR="002F6647">
        <w:rPr>
          <w:rFonts w:ascii="Arial" w:hAnsi="Arial" w:cs="Arial"/>
          <w:b/>
          <w:sz w:val="22"/>
          <w:szCs w:val="22"/>
          <w:lang w:eastAsia="de-DE"/>
        </w:rPr>
        <w:t xml:space="preserve">der Übernachtungen 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>von 0,</w:t>
      </w:r>
      <w:r w:rsidR="00FC4B4E">
        <w:rPr>
          <w:rFonts w:ascii="Arial" w:hAnsi="Arial" w:cs="Arial"/>
          <w:b/>
          <w:sz w:val="22"/>
          <w:szCs w:val="22"/>
          <w:lang w:eastAsia="de-DE"/>
        </w:rPr>
        <w:t>9</w:t>
      </w:r>
      <w:r w:rsidR="00AC7108" w:rsidRPr="00AC7108">
        <w:rPr>
          <w:rFonts w:ascii="Arial" w:hAnsi="Arial" w:cs="Arial"/>
          <w:b/>
          <w:sz w:val="22"/>
          <w:szCs w:val="22"/>
          <w:lang w:eastAsia="de-DE"/>
        </w:rPr>
        <w:t xml:space="preserve"> Prozent</w:t>
      </w:r>
      <w:r>
        <w:rPr>
          <w:rFonts w:ascii="Arial" w:hAnsi="Arial" w:cs="Arial"/>
          <w:b/>
          <w:sz w:val="22"/>
          <w:szCs w:val="22"/>
          <w:lang w:eastAsia="de-DE"/>
        </w:rPr>
        <w:t>, die 2014</w:t>
      </w:r>
      <w:r w:rsidR="00681DF2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632A8E">
        <w:rPr>
          <w:rFonts w:ascii="Arial" w:hAnsi="Arial" w:cs="Arial"/>
          <w:b/>
          <w:sz w:val="22"/>
          <w:szCs w:val="22"/>
          <w:lang w:eastAsia="de-DE"/>
        </w:rPr>
        <w:t xml:space="preserve">bei über </w:t>
      </w:r>
      <w:r w:rsidR="00FC4B4E">
        <w:rPr>
          <w:rFonts w:ascii="Arial" w:hAnsi="Arial" w:cs="Arial"/>
          <w:b/>
          <w:sz w:val="22"/>
          <w:szCs w:val="22"/>
          <w:lang w:eastAsia="de-DE"/>
        </w:rPr>
        <w:t>3,</w:t>
      </w:r>
      <w:r w:rsidR="00681DF2">
        <w:rPr>
          <w:rFonts w:ascii="Arial" w:hAnsi="Arial" w:cs="Arial"/>
          <w:b/>
          <w:sz w:val="22"/>
          <w:szCs w:val="22"/>
          <w:lang w:eastAsia="de-DE"/>
        </w:rPr>
        <w:t>4</w:t>
      </w:r>
      <w:r w:rsidR="00010B2A">
        <w:rPr>
          <w:rFonts w:ascii="Arial" w:hAnsi="Arial" w:cs="Arial"/>
          <w:b/>
          <w:sz w:val="22"/>
          <w:szCs w:val="22"/>
          <w:lang w:eastAsia="de-DE"/>
        </w:rPr>
        <w:t xml:space="preserve"> Millionen</w:t>
      </w:r>
      <w:r w:rsidR="00681DF2">
        <w:rPr>
          <w:rFonts w:ascii="Arial" w:hAnsi="Arial" w:cs="Arial"/>
          <w:b/>
          <w:sz w:val="22"/>
          <w:szCs w:val="22"/>
          <w:lang w:eastAsia="de-DE"/>
        </w:rPr>
        <w:t xml:space="preserve"> liegen.</w:t>
      </w:r>
    </w:p>
    <w:p w:rsidR="00AC7108" w:rsidRPr="00AC7108" w:rsidRDefault="00AC7108" w:rsidP="00AC7108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AC7108" w:rsidRPr="00AC7108" w:rsidRDefault="00F423EA" w:rsidP="00632A8E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Im Detail </w:t>
      </w:r>
      <w:r w:rsidR="007C7AD4">
        <w:rPr>
          <w:rFonts w:ascii="Arial" w:hAnsi="Arial" w:cs="Arial"/>
          <w:sz w:val="22"/>
          <w:szCs w:val="22"/>
          <w:lang w:eastAsia="de-DE"/>
        </w:rPr>
        <w:t>legt</w:t>
      </w:r>
      <w:r>
        <w:rPr>
          <w:rFonts w:ascii="Arial" w:hAnsi="Arial" w:cs="Arial"/>
          <w:sz w:val="22"/>
          <w:szCs w:val="22"/>
          <w:lang w:eastAsia="de-DE"/>
        </w:rPr>
        <w:t xml:space="preserve"> die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 xml:space="preserve"> Tourismusregion Berchtesgaden-Königssee</w:t>
      </w:r>
      <w:r w:rsidR="009635F0">
        <w:rPr>
          <w:rFonts w:ascii="Arial" w:hAnsi="Arial" w:cs="Arial"/>
          <w:sz w:val="22"/>
          <w:szCs w:val="22"/>
          <w:lang w:eastAsia="de-DE"/>
        </w:rPr>
        <w:t xml:space="preserve"> 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>bei</w:t>
      </w:r>
      <w:r w:rsidR="009635F0">
        <w:rPr>
          <w:rFonts w:ascii="Arial" w:hAnsi="Arial" w:cs="Arial"/>
          <w:sz w:val="22"/>
          <w:szCs w:val="22"/>
          <w:lang w:eastAsia="de-DE"/>
        </w:rPr>
        <w:t xml:space="preserve"> 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 xml:space="preserve">den Ankünften </w:t>
      </w:r>
      <w:r>
        <w:rPr>
          <w:rFonts w:ascii="Arial" w:hAnsi="Arial" w:cs="Arial"/>
          <w:sz w:val="22"/>
          <w:szCs w:val="22"/>
          <w:lang w:eastAsia="de-DE"/>
        </w:rPr>
        <w:t xml:space="preserve">um </w:t>
      </w:r>
      <w:r w:rsidR="00FA3B98">
        <w:rPr>
          <w:rFonts w:ascii="Arial" w:hAnsi="Arial" w:cs="Arial"/>
          <w:sz w:val="22"/>
          <w:szCs w:val="22"/>
          <w:lang w:eastAsia="de-DE"/>
        </w:rPr>
        <w:t>2,4 Prozent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 xml:space="preserve"> </w:t>
      </w:r>
      <w:r w:rsidR="007C7AD4">
        <w:rPr>
          <w:rFonts w:ascii="Arial" w:hAnsi="Arial" w:cs="Arial"/>
          <w:sz w:val="22"/>
          <w:szCs w:val="22"/>
          <w:lang w:eastAsia="de-DE"/>
        </w:rPr>
        <w:t xml:space="preserve">auf </w:t>
      </w:r>
      <w:r w:rsidR="00FA3B98">
        <w:rPr>
          <w:rFonts w:ascii="Arial" w:hAnsi="Arial" w:cs="Arial"/>
          <w:sz w:val="22"/>
          <w:szCs w:val="22"/>
          <w:lang w:eastAsia="de-DE"/>
        </w:rPr>
        <w:t>485</w:t>
      </w:r>
      <w:r w:rsidR="00632A8E">
        <w:rPr>
          <w:rFonts w:ascii="Arial" w:hAnsi="Arial" w:cs="Arial"/>
          <w:sz w:val="22"/>
          <w:szCs w:val="22"/>
          <w:lang w:eastAsia="de-DE"/>
        </w:rPr>
        <w:t>.</w:t>
      </w:r>
      <w:r w:rsidR="00611D07">
        <w:rPr>
          <w:rFonts w:ascii="Arial" w:hAnsi="Arial" w:cs="Arial"/>
          <w:sz w:val="22"/>
          <w:szCs w:val="22"/>
          <w:lang w:eastAsia="de-DE"/>
        </w:rPr>
        <w:t>163</w:t>
      </w:r>
      <w:r w:rsidR="003A4785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Gäste </w:t>
      </w:r>
      <w:r w:rsidR="009635F0">
        <w:rPr>
          <w:rFonts w:ascii="Arial" w:hAnsi="Arial" w:cs="Arial"/>
          <w:sz w:val="22"/>
          <w:szCs w:val="22"/>
          <w:lang w:eastAsia="de-DE"/>
        </w:rPr>
        <w:t>zu</w:t>
      </w:r>
      <w:r w:rsidR="002F6647">
        <w:rPr>
          <w:rFonts w:ascii="Arial" w:hAnsi="Arial" w:cs="Arial"/>
          <w:sz w:val="22"/>
          <w:szCs w:val="22"/>
          <w:lang w:eastAsia="de-DE"/>
        </w:rPr>
        <w:t>, die Orte der Erlebnisregion Rupertiwinkel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 xml:space="preserve"> um </w:t>
      </w:r>
      <w:r w:rsidR="00FA3B98">
        <w:rPr>
          <w:rFonts w:ascii="Arial" w:hAnsi="Arial" w:cs="Arial"/>
          <w:sz w:val="22"/>
          <w:szCs w:val="22"/>
          <w:lang w:eastAsia="de-DE"/>
        </w:rPr>
        <w:t>4,6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 xml:space="preserve"> Prozent</w:t>
      </w:r>
      <w:r w:rsidR="003A4785">
        <w:rPr>
          <w:rFonts w:ascii="Arial" w:hAnsi="Arial" w:cs="Arial"/>
          <w:sz w:val="22"/>
          <w:szCs w:val="22"/>
          <w:lang w:eastAsia="de-DE"/>
        </w:rPr>
        <w:t xml:space="preserve"> auf 89</w:t>
      </w:r>
      <w:r w:rsidR="00632A8E">
        <w:rPr>
          <w:rFonts w:ascii="Arial" w:hAnsi="Arial" w:cs="Arial"/>
          <w:sz w:val="22"/>
          <w:szCs w:val="22"/>
          <w:lang w:eastAsia="de-DE"/>
        </w:rPr>
        <w:t>.</w:t>
      </w:r>
      <w:r w:rsidR="00611D07">
        <w:rPr>
          <w:rFonts w:ascii="Arial" w:hAnsi="Arial" w:cs="Arial"/>
          <w:sz w:val="22"/>
          <w:szCs w:val="22"/>
          <w:lang w:eastAsia="de-DE"/>
        </w:rPr>
        <w:t>611</w:t>
      </w:r>
      <w:r w:rsidR="00AC7108" w:rsidRPr="00F22939">
        <w:rPr>
          <w:rFonts w:ascii="Arial" w:hAnsi="Arial" w:cs="Arial"/>
          <w:b/>
          <w:sz w:val="22"/>
          <w:szCs w:val="22"/>
          <w:lang w:eastAsia="de-DE"/>
        </w:rPr>
        <w:t>.</w:t>
      </w:r>
      <w:r w:rsidR="00B71D04" w:rsidRPr="00F22939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2F6647" w:rsidRPr="002F6647">
        <w:rPr>
          <w:rFonts w:ascii="Arial" w:hAnsi="Arial" w:cs="Arial"/>
          <w:sz w:val="22"/>
          <w:szCs w:val="22"/>
          <w:lang w:eastAsia="de-DE"/>
        </w:rPr>
        <w:t xml:space="preserve">Ebenfalls </w:t>
      </w:r>
      <w:r w:rsidR="003A4785" w:rsidRPr="002F6647">
        <w:rPr>
          <w:rFonts w:ascii="Arial" w:hAnsi="Arial" w:cs="Arial"/>
          <w:sz w:val="22"/>
          <w:szCs w:val="22"/>
          <w:lang w:eastAsia="de-DE"/>
        </w:rPr>
        <w:t>p</w:t>
      </w:r>
      <w:r w:rsidR="003A4785">
        <w:rPr>
          <w:rFonts w:ascii="Arial" w:hAnsi="Arial" w:cs="Arial"/>
          <w:sz w:val="22"/>
          <w:szCs w:val="22"/>
          <w:lang w:eastAsia="de-DE"/>
        </w:rPr>
        <w:t>ositiv ist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22939" w:rsidRPr="00FA3B98">
        <w:rPr>
          <w:rFonts w:ascii="Arial" w:hAnsi="Arial" w:cs="Arial"/>
          <w:sz w:val="22"/>
          <w:szCs w:val="22"/>
          <w:lang w:eastAsia="de-DE"/>
        </w:rPr>
        <w:t>das Ergebnis im Bayerische</w:t>
      </w:r>
      <w:r w:rsidR="00FA3B98" w:rsidRPr="00FA3B98">
        <w:rPr>
          <w:rFonts w:ascii="Arial" w:hAnsi="Arial" w:cs="Arial"/>
          <w:sz w:val="22"/>
          <w:szCs w:val="22"/>
          <w:lang w:eastAsia="de-DE"/>
        </w:rPr>
        <w:t>n</w:t>
      </w:r>
      <w:r w:rsidR="00F22939" w:rsidRPr="00FA3B98">
        <w:rPr>
          <w:rFonts w:ascii="Arial" w:hAnsi="Arial" w:cs="Arial"/>
          <w:sz w:val="22"/>
          <w:szCs w:val="22"/>
          <w:lang w:eastAsia="de-DE"/>
        </w:rPr>
        <w:t xml:space="preserve"> Staatsbad Bad Reichenhall/Bayerisch Gmain</w:t>
      </w:r>
      <w:r w:rsidR="002F6647">
        <w:rPr>
          <w:rFonts w:ascii="Arial" w:hAnsi="Arial" w:cs="Arial"/>
          <w:sz w:val="22"/>
          <w:szCs w:val="22"/>
          <w:lang w:eastAsia="de-DE"/>
        </w:rPr>
        <w:t xml:space="preserve"> mit einem Anstieg der </w:t>
      </w:r>
      <w:r w:rsidR="00FA3B98">
        <w:rPr>
          <w:rFonts w:ascii="Arial" w:hAnsi="Arial" w:cs="Arial"/>
          <w:sz w:val="22"/>
          <w:szCs w:val="22"/>
          <w:lang w:eastAsia="de-DE"/>
        </w:rPr>
        <w:t>Gästeankünfte um 3,1 Prozent auf 157</w:t>
      </w:r>
      <w:r w:rsidR="00632A8E">
        <w:rPr>
          <w:rFonts w:ascii="Arial" w:hAnsi="Arial" w:cs="Arial"/>
          <w:sz w:val="22"/>
          <w:szCs w:val="22"/>
          <w:lang w:eastAsia="de-DE"/>
        </w:rPr>
        <w:t>.</w:t>
      </w:r>
      <w:r w:rsidR="00611D07">
        <w:rPr>
          <w:rFonts w:ascii="Arial" w:hAnsi="Arial" w:cs="Arial"/>
          <w:sz w:val="22"/>
          <w:szCs w:val="22"/>
          <w:lang w:eastAsia="de-DE"/>
        </w:rPr>
        <w:t>540</w:t>
      </w:r>
      <w:r w:rsidR="003A4785">
        <w:rPr>
          <w:rFonts w:ascii="Arial" w:hAnsi="Arial" w:cs="Arial"/>
          <w:sz w:val="22"/>
          <w:szCs w:val="22"/>
          <w:lang w:eastAsia="de-DE"/>
        </w:rPr>
        <w:t>.</w:t>
      </w:r>
      <w:r w:rsidR="002F664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Die </w:t>
      </w:r>
      <w:r w:rsidR="002F6647">
        <w:rPr>
          <w:rFonts w:ascii="Arial" w:hAnsi="Arial" w:cs="Arial"/>
          <w:sz w:val="22"/>
          <w:szCs w:val="22"/>
          <w:lang w:eastAsia="de-DE"/>
        </w:rPr>
        <w:t xml:space="preserve">Zahl der </w:t>
      </w:r>
      <w:r w:rsidR="00FA3B98">
        <w:rPr>
          <w:rFonts w:ascii="Arial" w:hAnsi="Arial" w:cs="Arial"/>
          <w:sz w:val="22"/>
          <w:szCs w:val="22"/>
          <w:lang w:eastAsia="de-DE"/>
        </w:rPr>
        <w:t>Übernachtungen ging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 xml:space="preserve"> in der Tourismusregion Berchtesgaden-Königssee um </w:t>
      </w:r>
      <w:r w:rsidR="00FA3B98">
        <w:rPr>
          <w:rFonts w:ascii="Arial" w:hAnsi="Arial" w:cs="Arial"/>
          <w:sz w:val="22"/>
          <w:szCs w:val="22"/>
          <w:lang w:eastAsia="de-DE"/>
        </w:rPr>
        <w:t>1,2</w:t>
      </w:r>
      <w:r w:rsidR="009635F0">
        <w:rPr>
          <w:rFonts w:ascii="Arial" w:hAnsi="Arial" w:cs="Arial"/>
          <w:sz w:val="22"/>
          <w:szCs w:val="22"/>
          <w:lang w:eastAsia="de-DE"/>
        </w:rPr>
        <w:t xml:space="preserve"> 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>Prozent zurück</w:t>
      </w:r>
      <w:r w:rsidR="00FA3B98">
        <w:rPr>
          <w:rFonts w:ascii="Arial" w:hAnsi="Arial" w:cs="Arial"/>
          <w:sz w:val="22"/>
          <w:szCs w:val="22"/>
          <w:lang w:eastAsia="de-DE"/>
        </w:rPr>
        <w:t>,</w:t>
      </w:r>
      <w:r w:rsidR="00FA3B98" w:rsidRPr="00FA3B98">
        <w:t xml:space="preserve"> </w:t>
      </w:r>
      <w:r w:rsidR="00FA3B98" w:rsidRPr="00FA3B98">
        <w:rPr>
          <w:rFonts w:ascii="Arial" w:hAnsi="Arial" w:cs="Arial"/>
          <w:sz w:val="22"/>
          <w:szCs w:val="22"/>
          <w:lang w:eastAsia="de-DE"/>
        </w:rPr>
        <w:t xml:space="preserve">im Rupertiwinkel um </w:t>
      </w:r>
      <w:r w:rsidR="00FA3B98">
        <w:rPr>
          <w:rFonts w:ascii="Arial" w:hAnsi="Arial" w:cs="Arial"/>
          <w:sz w:val="22"/>
          <w:szCs w:val="22"/>
          <w:lang w:eastAsia="de-DE"/>
        </w:rPr>
        <w:t>2</w:t>
      </w:r>
      <w:r w:rsidR="003A4785">
        <w:rPr>
          <w:rFonts w:ascii="Arial" w:hAnsi="Arial" w:cs="Arial"/>
          <w:sz w:val="22"/>
          <w:szCs w:val="22"/>
          <w:lang w:eastAsia="de-DE"/>
        </w:rPr>
        <w:t>,1</w:t>
      </w:r>
      <w:r w:rsidR="00FA3B98" w:rsidRPr="00FA3B98">
        <w:rPr>
          <w:rFonts w:ascii="Arial" w:hAnsi="Arial" w:cs="Arial"/>
          <w:sz w:val="22"/>
          <w:szCs w:val="22"/>
          <w:lang w:eastAsia="de-DE"/>
        </w:rPr>
        <w:t xml:space="preserve"> Prozent. </w:t>
      </w:r>
      <w:r w:rsidR="00B71D04">
        <w:rPr>
          <w:rFonts w:ascii="Arial" w:hAnsi="Arial" w:cs="Arial"/>
          <w:sz w:val="22"/>
          <w:szCs w:val="22"/>
          <w:lang w:eastAsia="de-DE"/>
        </w:rPr>
        <w:t>I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>m Bayerischen Staatsbad Bad Reichenhall/Bayerisch Gmain</w:t>
      </w:r>
      <w:r w:rsidR="002F6647">
        <w:rPr>
          <w:rFonts w:ascii="Arial" w:hAnsi="Arial" w:cs="Arial"/>
          <w:sz w:val="22"/>
          <w:szCs w:val="22"/>
          <w:lang w:eastAsia="de-DE"/>
        </w:rPr>
        <w:t xml:space="preserve"> blieben die 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 xml:space="preserve">Übernachtungen </w:t>
      </w:r>
      <w:r w:rsidR="002F6647">
        <w:rPr>
          <w:rFonts w:ascii="Arial" w:hAnsi="Arial" w:cs="Arial"/>
          <w:sz w:val="22"/>
          <w:szCs w:val="22"/>
          <w:lang w:eastAsia="de-DE"/>
        </w:rPr>
        <w:t xml:space="preserve">mit einem leichten Plus von </w:t>
      </w:r>
      <w:r w:rsidR="00FA3B98">
        <w:rPr>
          <w:rFonts w:ascii="Arial" w:hAnsi="Arial" w:cs="Arial"/>
          <w:sz w:val="22"/>
          <w:szCs w:val="22"/>
          <w:lang w:eastAsia="de-DE"/>
        </w:rPr>
        <w:t>0,4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 xml:space="preserve"> Prozent</w:t>
      </w:r>
      <w:r w:rsidR="002F6647">
        <w:rPr>
          <w:rFonts w:ascii="Arial" w:hAnsi="Arial" w:cs="Arial"/>
          <w:sz w:val="22"/>
          <w:szCs w:val="22"/>
          <w:lang w:eastAsia="de-DE"/>
        </w:rPr>
        <w:t xml:space="preserve"> stabil. </w:t>
      </w:r>
    </w:p>
    <w:p w:rsidR="00AC7108" w:rsidRPr="00AC7108" w:rsidRDefault="00AC7108" w:rsidP="00632A8E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FA3B98" w:rsidRDefault="00A12868" w:rsidP="00632A8E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Stephan</w:t>
      </w:r>
      <w:r w:rsidR="00B62CEB">
        <w:rPr>
          <w:rFonts w:ascii="Arial" w:hAnsi="Arial" w:cs="Arial"/>
          <w:sz w:val="22"/>
          <w:szCs w:val="22"/>
          <w:lang w:eastAsia="de-DE"/>
        </w:rPr>
        <w:t xml:space="preserve"> Köhl, Geschäftsführer der BGLT, ist mit den Zahlen zufrieden</w:t>
      </w:r>
      <w:r>
        <w:rPr>
          <w:rFonts w:ascii="Arial" w:hAnsi="Arial" w:cs="Arial"/>
          <w:sz w:val="22"/>
          <w:szCs w:val="22"/>
          <w:lang w:eastAsia="de-DE"/>
        </w:rPr>
        <w:t>:</w:t>
      </w:r>
      <w:r w:rsidR="003B603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>„201</w:t>
      </w:r>
      <w:r w:rsidR="00FA3B98">
        <w:rPr>
          <w:rFonts w:ascii="Arial" w:hAnsi="Arial" w:cs="Arial"/>
          <w:sz w:val="22"/>
          <w:szCs w:val="22"/>
          <w:lang w:eastAsia="de-DE"/>
        </w:rPr>
        <w:t>4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 xml:space="preserve">war insgesamt ein sehr 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positives Jahr </w:t>
      </w:r>
      <w:r>
        <w:rPr>
          <w:rFonts w:ascii="Arial" w:hAnsi="Arial" w:cs="Arial"/>
          <w:sz w:val="22"/>
          <w:szCs w:val="22"/>
          <w:lang w:eastAsia="de-DE"/>
        </w:rPr>
        <w:t xml:space="preserve">für den Tourismus 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im Berchtesgadener Land, trotz des </w:t>
      </w:r>
      <w:r w:rsidR="00440087">
        <w:rPr>
          <w:rFonts w:ascii="Arial" w:hAnsi="Arial" w:cs="Arial"/>
          <w:sz w:val="22"/>
          <w:szCs w:val="22"/>
          <w:lang w:eastAsia="de-DE"/>
        </w:rPr>
        <w:t>unbeständigen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 Wetters im Sommer. </w:t>
      </w:r>
      <w:r w:rsidR="00FA3B98" w:rsidRPr="005A3DBB">
        <w:rPr>
          <w:rFonts w:ascii="Arial" w:hAnsi="Arial" w:cs="Arial"/>
          <w:sz w:val="22"/>
          <w:szCs w:val="22"/>
          <w:lang w:eastAsia="de-DE"/>
        </w:rPr>
        <w:t>Die guten Ergebnisse</w:t>
      </w:r>
      <w:r w:rsidR="002F6647" w:rsidRPr="005A3DBB">
        <w:rPr>
          <w:rFonts w:ascii="Arial" w:hAnsi="Arial" w:cs="Arial"/>
          <w:sz w:val="22"/>
          <w:szCs w:val="22"/>
          <w:lang w:eastAsia="de-DE"/>
        </w:rPr>
        <w:t xml:space="preserve"> des Staatsbads Bad Reichenhall</w:t>
      </w:r>
      <w:r w:rsidR="00FA3B98" w:rsidRPr="005A3DBB">
        <w:rPr>
          <w:rFonts w:ascii="Arial" w:hAnsi="Arial" w:cs="Arial"/>
          <w:sz w:val="22"/>
          <w:szCs w:val="22"/>
          <w:lang w:eastAsia="de-DE"/>
        </w:rPr>
        <w:t xml:space="preserve">/Bayerisch Gmain </w:t>
      </w:r>
      <w:r w:rsidR="005A3DBB" w:rsidRPr="005A3DBB">
        <w:rPr>
          <w:rFonts w:ascii="Arial" w:hAnsi="Arial" w:cs="Arial"/>
          <w:sz w:val="22"/>
          <w:szCs w:val="22"/>
          <w:lang w:eastAsia="de-DE"/>
        </w:rPr>
        <w:t xml:space="preserve">entsprechen dem </w:t>
      </w:r>
      <w:r w:rsidR="00FA3B98" w:rsidRPr="005A3DBB">
        <w:rPr>
          <w:rFonts w:ascii="Arial" w:hAnsi="Arial" w:cs="Arial"/>
          <w:sz w:val="22"/>
          <w:szCs w:val="22"/>
          <w:lang w:eastAsia="de-DE"/>
        </w:rPr>
        <w:t xml:space="preserve">bayernweiten Trend zum Gesundheitstourismus. Der 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Rupertiwinkel hat </w:t>
      </w:r>
      <w:r w:rsidR="00B62CEB">
        <w:rPr>
          <w:rFonts w:ascii="Arial" w:hAnsi="Arial" w:cs="Arial"/>
          <w:sz w:val="22"/>
          <w:szCs w:val="22"/>
          <w:lang w:eastAsia="de-DE"/>
        </w:rPr>
        <w:t xml:space="preserve">bei den Gästeankünften </w:t>
      </w:r>
      <w:r w:rsidR="00440087">
        <w:rPr>
          <w:rFonts w:ascii="Arial" w:hAnsi="Arial" w:cs="Arial"/>
          <w:sz w:val="22"/>
          <w:szCs w:val="22"/>
          <w:lang w:eastAsia="de-DE"/>
        </w:rPr>
        <w:t xml:space="preserve">sicher </w:t>
      </w:r>
      <w:r w:rsidR="00FA3B98">
        <w:rPr>
          <w:rFonts w:ascii="Arial" w:hAnsi="Arial" w:cs="Arial"/>
          <w:sz w:val="22"/>
          <w:szCs w:val="22"/>
          <w:lang w:eastAsia="de-DE"/>
        </w:rPr>
        <w:t>vom Hotel Gut Edermann profitiert</w:t>
      </w:r>
      <w:r w:rsidR="00440087">
        <w:rPr>
          <w:rFonts w:ascii="Arial" w:hAnsi="Arial" w:cs="Arial"/>
          <w:sz w:val="22"/>
          <w:szCs w:val="22"/>
          <w:lang w:eastAsia="de-DE"/>
        </w:rPr>
        <w:t xml:space="preserve">. </w:t>
      </w:r>
      <w:r>
        <w:rPr>
          <w:rFonts w:ascii="Arial" w:hAnsi="Arial" w:cs="Arial"/>
          <w:sz w:val="22"/>
          <w:szCs w:val="22"/>
          <w:lang w:eastAsia="de-DE"/>
        </w:rPr>
        <w:t xml:space="preserve">Für </w:t>
      </w:r>
      <w:r w:rsidR="00845843">
        <w:rPr>
          <w:rFonts w:ascii="Arial" w:hAnsi="Arial" w:cs="Arial"/>
          <w:sz w:val="22"/>
          <w:szCs w:val="22"/>
          <w:lang w:eastAsia="de-DE"/>
        </w:rPr>
        <w:t>das aktuelle</w:t>
      </w:r>
      <w:r>
        <w:rPr>
          <w:rFonts w:ascii="Arial" w:hAnsi="Arial" w:cs="Arial"/>
          <w:sz w:val="22"/>
          <w:szCs w:val="22"/>
          <w:lang w:eastAsia="de-DE"/>
        </w:rPr>
        <w:t xml:space="preserve"> Jahr erwarten wir positive Impulse </w:t>
      </w:r>
      <w:r w:rsidR="00845843">
        <w:rPr>
          <w:rFonts w:ascii="Arial" w:hAnsi="Arial" w:cs="Arial"/>
          <w:sz w:val="22"/>
          <w:szCs w:val="22"/>
          <w:lang w:eastAsia="de-DE"/>
        </w:rPr>
        <w:t>vom seit Februar geöffneten Explorer Hotel</w:t>
      </w:r>
      <w:r>
        <w:rPr>
          <w:rFonts w:ascii="Arial" w:hAnsi="Arial" w:cs="Arial"/>
          <w:sz w:val="22"/>
          <w:szCs w:val="22"/>
          <w:lang w:eastAsia="de-DE"/>
        </w:rPr>
        <w:t xml:space="preserve"> in Schönau am Kön</w:t>
      </w:r>
      <w:r w:rsidR="00D4395E">
        <w:rPr>
          <w:rFonts w:ascii="Arial" w:hAnsi="Arial" w:cs="Arial"/>
          <w:sz w:val="22"/>
          <w:szCs w:val="22"/>
          <w:lang w:eastAsia="de-DE"/>
        </w:rPr>
        <w:t xml:space="preserve">igssee, </w:t>
      </w:r>
      <w:r w:rsidR="00440087">
        <w:rPr>
          <w:rFonts w:ascii="Arial" w:hAnsi="Arial" w:cs="Arial"/>
          <w:sz w:val="22"/>
          <w:szCs w:val="22"/>
          <w:lang w:eastAsia="de-DE"/>
        </w:rPr>
        <w:t xml:space="preserve">von der </w:t>
      </w:r>
      <w:r w:rsidR="00D4395E">
        <w:rPr>
          <w:rFonts w:ascii="Arial" w:hAnsi="Arial" w:cs="Arial"/>
          <w:sz w:val="22"/>
          <w:szCs w:val="22"/>
          <w:lang w:eastAsia="de-DE"/>
        </w:rPr>
        <w:t>Übernahme des Inter</w:t>
      </w:r>
      <w:r w:rsidR="00845843">
        <w:rPr>
          <w:rFonts w:ascii="Arial" w:hAnsi="Arial" w:cs="Arial"/>
          <w:sz w:val="22"/>
          <w:szCs w:val="22"/>
          <w:lang w:eastAsia="de-DE"/>
        </w:rPr>
        <w:t>c</w:t>
      </w:r>
      <w:r>
        <w:rPr>
          <w:rFonts w:ascii="Arial" w:hAnsi="Arial" w:cs="Arial"/>
          <w:sz w:val="22"/>
          <w:szCs w:val="22"/>
          <w:lang w:eastAsia="de-DE"/>
        </w:rPr>
        <w:t>ontin</w:t>
      </w:r>
      <w:r w:rsidR="00845843">
        <w:rPr>
          <w:rFonts w:ascii="Arial" w:hAnsi="Arial" w:cs="Arial"/>
          <w:sz w:val="22"/>
          <w:szCs w:val="22"/>
          <w:lang w:eastAsia="de-DE"/>
        </w:rPr>
        <w:t>ent</w:t>
      </w:r>
      <w:r>
        <w:rPr>
          <w:rFonts w:ascii="Arial" w:hAnsi="Arial" w:cs="Arial"/>
          <w:sz w:val="22"/>
          <w:szCs w:val="22"/>
          <w:lang w:eastAsia="de-DE"/>
        </w:rPr>
        <w:t xml:space="preserve">al Hotels </w:t>
      </w:r>
      <w:r w:rsidR="00845843">
        <w:rPr>
          <w:rFonts w:ascii="Arial" w:hAnsi="Arial" w:cs="Arial"/>
          <w:sz w:val="22"/>
          <w:szCs w:val="22"/>
          <w:lang w:eastAsia="de-DE"/>
        </w:rPr>
        <w:t>durch die</w:t>
      </w:r>
      <w:r>
        <w:rPr>
          <w:rFonts w:ascii="Arial" w:hAnsi="Arial" w:cs="Arial"/>
          <w:sz w:val="22"/>
          <w:szCs w:val="22"/>
          <w:lang w:eastAsia="de-DE"/>
        </w:rPr>
        <w:t xml:space="preserve"> Kempinski Hotelgruppe und </w:t>
      </w:r>
      <w:r w:rsidR="00845843">
        <w:rPr>
          <w:rFonts w:ascii="Arial" w:hAnsi="Arial" w:cs="Arial"/>
          <w:sz w:val="22"/>
          <w:szCs w:val="22"/>
          <w:lang w:eastAsia="de-DE"/>
        </w:rPr>
        <w:t xml:space="preserve">von </w:t>
      </w:r>
      <w:r>
        <w:rPr>
          <w:rFonts w:ascii="Arial" w:hAnsi="Arial" w:cs="Arial"/>
          <w:sz w:val="22"/>
          <w:szCs w:val="22"/>
          <w:lang w:eastAsia="de-DE"/>
        </w:rPr>
        <w:t>der Eröffnung des Hans Peter Porsche Traumwerks im Juni.“</w:t>
      </w:r>
    </w:p>
    <w:p w:rsidR="002E0189" w:rsidRDefault="002E0189" w:rsidP="00632A8E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3E08B0" w:rsidRDefault="002E0189" w:rsidP="00632A8E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Bei </w:t>
      </w:r>
      <w:r w:rsidR="00B62CEB">
        <w:rPr>
          <w:rFonts w:ascii="Arial" w:hAnsi="Arial" w:cs="Arial"/>
          <w:sz w:val="22"/>
          <w:szCs w:val="22"/>
          <w:lang w:eastAsia="de-DE"/>
        </w:rPr>
        <w:t>Erstellung der Statistik</w:t>
      </w:r>
      <w:r>
        <w:rPr>
          <w:rFonts w:ascii="Arial" w:hAnsi="Arial" w:cs="Arial"/>
          <w:sz w:val="22"/>
          <w:szCs w:val="22"/>
          <w:lang w:eastAsia="de-DE"/>
        </w:rPr>
        <w:t xml:space="preserve"> hat die BGLT auch die wichtigsten Ausland</w:t>
      </w:r>
      <w:r w:rsidR="00440087">
        <w:rPr>
          <w:rFonts w:ascii="Arial" w:hAnsi="Arial" w:cs="Arial"/>
          <w:sz w:val="22"/>
          <w:szCs w:val="22"/>
          <w:lang w:eastAsia="de-DE"/>
        </w:rPr>
        <w:t>s</w:t>
      </w:r>
      <w:r>
        <w:rPr>
          <w:rFonts w:ascii="Arial" w:hAnsi="Arial" w:cs="Arial"/>
          <w:sz w:val="22"/>
          <w:szCs w:val="22"/>
          <w:lang w:eastAsia="de-DE"/>
        </w:rPr>
        <w:t xml:space="preserve">märkte untersucht. 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Gemessen an den Übernachtungen </w:t>
      </w:r>
      <w:r w:rsidR="00845843">
        <w:rPr>
          <w:rFonts w:ascii="Arial" w:hAnsi="Arial" w:cs="Arial"/>
          <w:sz w:val="22"/>
          <w:szCs w:val="22"/>
          <w:lang w:eastAsia="de-DE"/>
        </w:rPr>
        <w:t xml:space="preserve">hat  Österreich (38.300 Übernachtungen) </w:t>
      </w:r>
      <w:r w:rsidR="00341698">
        <w:rPr>
          <w:rFonts w:ascii="Arial" w:hAnsi="Arial" w:cs="Arial"/>
          <w:sz w:val="22"/>
          <w:szCs w:val="22"/>
          <w:lang w:eastAsia="de-DE"/>
        </w:rPr>
        <w:t xml:space="preserve">die </w:t>
      </w:r>
      <w:r w:rsidR="00845843">
        <w:rPr>
          <w:rFonts w:ascii="Arial" w:hAnsi="Arial" w:cs="Arial"/>
          <w:sz w:val="22"/>
          <w:szCs w:val="22"/>
          <w:lang w:eastAsia="de-DE"/>
        </w:rPr>
        <w:t xml:space="preserve">bisher führenden Niederlande (36.600 Übernachtungen) überholt und 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ist </w:t>
      </w:r>
      <w:r w:rsidR="00845843">
        <w:rPr>
          <w:rFonts w:ascii="Arial" w:hAnsi="Arial" w:cs="Arial"/>
          <w:sz w:val="22"/>
          <w:szCs w:val="22"/>
          <w:lang w:eastAsia="de-DE"/>
        </w:rPr>
        <w:t xml:space="preserve">damit </w:t>
      </w:r>
      <w:r w:rsidR="00B75C1E">
        <w:rPr>
          <w:rFonts w:ascii="Arial" w:hAnsi="Arial" w:cs="Arial"/>
          <w:sz w:val="22"/>
          <w:szCs w:val="22"/>
          <w:lang w:eastAsia="de-DE"/>
        </w:rPr>
        <w:t>2014 erstm</w:t>
      </w:r>
      <w:r w:rsidR="00845843">
        <w:rPr>
          <w:rFonts w:ascii="Arial" w:hAnsi="Arial" w:cs="Arial"/>
          <w:sz w:val="22"/>
          <w:szCs w:val="22"/>
          <w:lang w:eastAsia="de-DE"/>
        </w:rPr>
        <w:t>als der wichtigste Auslandmarkt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120220">
        <w:rPr>
          <w:rFonts w:ascii="Arial" w:hAnsi="Arial" w:cs="Arial"/>
          <w:sz w:val="22"/>
          <w:szCs w:val="22"/>
          <w:lang w:eastAsia="de-DE"/>
        </w:rPr>
        <w:t>Russland</w:t>
      </w:r>
      <w:r w:rsidR="00927475">
        <w:rPr>
          <w:rFonts w:ascii="Arial" w:hAnsi="Arial" w:cs="Arial"/>
          <w:sz w:val="22"/>
          <w:szCs w:val="22"/>
          <w:lang w:eastAsia="de-DE"/>
        </w:rPr>
        <w:t xml:space="preserve"> liegt mit 30.400 Übernachtungen auf Platz drei</w:t>
      </w:r>
      <w:r w:rsidR="00120220">
        <w:rPr>
          <w:rFonts w:ascii="Arial" w:hAnsi="Arial" w:cs="Arial"/>
          <w:sz w:val="22"/>
          <w:szCs w:val="22"/>
          <w:lang w:eastAsia="de-DE"/>
        </w:rPr>
        <w:t>, der schwache Rubel hat</w:t>
      </w:r>
      <w:r w:rsidR="00845843">
        <w:rPr>
          <w:rFonts w:ascii="Arial" w:hAnsi="Arial" w:cs="Arial"/>
          <w:sz w:val="22"/>
          <w:szCs w:val="22"/>
          <w:lang w:eastAsia="de-DE"/>
        </w:rPr>
        <w:t>te kaum</w:t>
      </w:r>
      <w:r w:rsidR="00120220">
        <w:rPr>
          <w:rFonts w:ascii="Arial" w:hAnsi="Arial" w:cs="Arial"/>
          <w:sz w:val="22"/>
          <w:szCs w:val="22"/>
          <w:lang w:eastAsia="de-DE"/>
        </w:rPr>
        <w:t xml:space="preserve"> Auswirkungen </w:t>
      </w:r>
      <w:r w:rsidR="00845843">
        <w:rPr>
          <w:rFonts w:ascii="Arial" w:hAnsi="Arial" w:cs="Arial"/>
          <w:sz w:val="22"/>
          <w:szCs w:val="22"/>
          <w:lang w:eastAsia="de-DE"/>
        </w:rPr>
        <w:t>auf die</w:t>
      </w:r>
      <w:r w:rsidR="00120220">
        <w:rPr>
          <w:rFonts w:ascii="Arial" w:hAnsi="Arial" w:cs="Arial"/>
          <w:sz w:val="22"/>
          <w:szCs w:val="22"/>
          <w:lang w:eastAsia="de-DE"/>
        </w:rPr>
        <w:t xml:space="preserve"> Ankünfte im Berchtesgadener Land</w:t>
      </w:r>
      <w:r w:rsidR="00927475">
        <w:rPr>
          <w:rFonts w:ascii="Arial" w:hAnsi="Arial" w:cs="Arial"/>
          <w:sz w:val="22"/>
          <w:szCs w:val="22"/>
          <w:lang w:eastAsia="de-DE"/>
        </w:rPr>
        <w:t>. De</w:t>
      </w:r>
      <w:r w:rsidR="00845843">
        <w:rPr>
          <w:rFonts w:ascii="Arial" w:hAnsi="Arial" w:cs="Arial"/>
          <w:sz w:val="22"/>
          <w:szCs w:val="22"/>
          <w:lang w:eastAsia="de-DE"/>
        </w:rPr>
        <w:t xml:space="preserve">n Rückgang des 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 viertwichtigste</w:t>
      </w:r>
      <w:r w:rsidR="00845843">
        <w:rPr>
          <w:rFonts w:ascii="Arial" w:hAnsi="Arial" w:cs="Arial"/>
          <w:sz w:val="22"/>
          <w:szCs w:val="22"/>
          <w:lang w:eastAsia="de-DE"/>
        </w:rPr>
        <w:t>n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 Auslandsmarkt</w:t>
      </w:r>
      <w:r w:rsidR="00341698">
        <w:rPr>
          <w:rFonts w:ascii="Arial" w:hAnsi="Arial" w:cs="Arial"/>
          <w:sz w:val="22"/>
          <w:szCs w:val="22"/>
          <w:lang w:eastAsia="de-DE"/>
        </w:rPr>
        <w:t>s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 Dänemark </w:t>
      </w:r>
      <w:r w:rsidR="00845843">
        <w:rPr>
          <w:rFonts w:ascii="Arial" w:hAnsi="Arial" w:cs="Arial"/>
          <w:sz w:val="22"/>
          <w:szCs w:val="22"/>
          <w:lang w:eastAsia="de-DE"/>
        </w:rPr>
        <w:t>erklärt Stephan Köhl: „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Für die dänischen </w:t>
      </w:r>
      <w:r w:rsidR="00120220">
        <w:rPr>
          <w:rFonts w:ascii="Arial" w:hAnsi="Arial" w:cs="Arial"/>
          <w:sz w:val="22"/>
          <w:szCs w:val="22"/>
          <w:lang w:eastAsia="de-DE"/>
        </w:rPr>
        <w:t>Gäste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 ist das Berchtesgadener Land vor allem als Wintersportregion </w:t>
      </w:r>
      <w:r w:rsidR="00845843">
        <w:rPr>
          <w:rFonts w:ascii="Arial" w:hAnsi="Arial" w:cs="Arial"/>
          <w:sz w:val="22"/>
          <w:szCs w:val="22"/>
          <w:lang w:eastAsia="de-DE"/>
        </w:rPr>
        <w:t>interessant.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 </w:t>
      </w:r>
      <w:r w:rsidR="00341698">
        <w:rPr>
          <w:rFonts w:ascii="Arial" w:hAnsi="Arial" w:cs="Arial"/>
          <w:sz w:val="22"/>
          <w:szCs w:val="22"/>
          <w:lang w:eastAsia="de-DE"/>
        </w:rPr>
        <w:t>I</w:t>
      </w:r>
      <w:r w:rsidR="00120220">
        <w:rPr>
          <w:rFonts w:ascii="Arial" w:hAnsi="Arial" w:cs="Arial"/>
          <w:sz w:val="22"/>
          <w:szCs w:val="22"/>
          <w:lang w:eastAsia="de-DE"/>
        </w:rPr>
        <w:t xml:space="preserve">n der </w:t>
      </w:r>
      <w:r w:rsidR="00341698">
        <w:rPr>
          <w:rFonts w:ascii="Arial" w:hAnsi="Arial" w:cs="Arial"/>
          <w:sz w:val="22"/>
          <w:szCs w:val="22"/>
          <w:lang w:eastAsia="de-DE"/>
        </w:rPr>
        <w:t>Hauptb</w:t>
      </w:r>
      <w:r w:rsidR="00120220">
        <w:rPr>
          <w:rFonts w:ascii="Arial" w:hAnsi="Arial" w:cs="Arial"/>
          <w:sz w:val="22"/>
          <w:szCs w:val="22"/>
          <w:lang w:eastAsia="de-DE"/>
        </w:rPr>
        <w:t xml:space="preserve">uchungsphase vor Weihnachten </w:t>
      </w:r>
      <w:r w:rsidR="00341698">
        <w:rPr>
          <w:rFonts w:ascii="Arial" w:hAnsi="Arial" w:cs="Arial"/>
          <w:sz w:val="22"/>
          <w:szCs w:val="22"/>
          <w:lang w:eastAsia="de-DE"/>
        </w:rPr>
        <w:t>lag kaum Schnee, zudem wurden die</w:t>
      </w:r>
      <w:r w:rsidR="00B75C1E">
        <w:rPr>
          <w:rFonts w:ascii="Arial" w:hAnsi="Arial" w:cs="Arial"/>
          <w:sz w:val="22"/>
          <w:szCs w:val="22"/>
          <w:lang w:eastAsia="de-DE"/>
        </w:rPr>
        <w:t xml:space="preserve"> dänischen Skiferien von zwei auf eine Woche </w:t>
      </w:r>
      <w:r w:rsidR="00341698">
        <w:rPr>
          <w:rFonts w:ascii="Arial" w:hAnsi="Arial" w:cs="Arial"/>
          <w:sz w:val="22"/>
          <w:szCs w:val="22"/>
          <w:lang w:eastAsia="de-DE"/>
        </w:rPr>
        <w:t>gekürzt.</w:t>
      </w:r>
      <w:r w:rsidR="00770B14">
        <w:rPr>
          <w:rFonts w:ascii="Arial" w:hAnsi="Arial" w:cs="Arial"/>
          <w:sz w:val="22"/>
          <w:szCs w:val="22"/>
          <w:lang w:eastAsia="de-DE"/>
        </w:rPr>
        <w:t>“</w:t>
      </w:r>
      <w:r w:rsidR="00341698">
        <w:rPr>
          <w:rFonts w:ascii="Arial" w:hAnsi="Arial" w:cs="Arial"/>
          <w:sz w:val="22"/>
          <w:szCs w:val="22"/>
          <w:lang w:eastAsia="de-DE"/>
        </w:rPr>
        <w:t xml:space="preserve"> </w:t>
      </w:r>
      <w:r w:rsidR="001B57EC">
        <w:rPr>
          <w:rFonts w:ascii="Arial" w:hAnsi="Arial" w:cs="Arial"/>
          <w:sz w:val="22"/>
          <w:szCs w:val="22"/>
          <w:lang w:eastAsia="de-DE"/>
        </w:rPr>
        <w:t xml:space="preserve">Den Schwerpunkt </w:t>
      </w:r>
      <w:r w:rsidR="00770B14">
        <w:rPr>
          <w:rFonts w:ascii="Arial" w:hAnsi="Arial" w:cs="Arial"/>
          <w:sz w:val="22"/>
          <w:szCs w:val="22"/>
          <w:lang w:eastAsia="de-DE"/>
        </w:rPr>
        <w:t>der</w:t>
      </w:r>
      <w:r w:rsidR="001B57EC">
        <w:rPr>
          <w:rFonts w:ascii="Arial" w:hAnsi="Arial" w:cs="Arial"/>
          <w:sz w:val="22"/>
          <w:szCs w:val="22"/>
          <w:lang w:eastAsia="de-DE"/>
        </w:rPr>
        <w:t xml:space="preserve"> Marketingarbeit w</w:t>
      </w:r>
      <w:r w:rsidR="00770B14">
        <w:rPr>
          <w:rFonts w:ascii="Arial" w:hAnsi="Arial" w:cs="Arial"/>
          <w:sz w:val="22"/>
          <w:szCs w:val="22"/>
          <w:lang w:eastAsia="de-DE"/>
        </w:rPr>
        <w:t xml:space="preserve">erde die BGLT </w:t>
      </w:r>
      <w:r w:rsidR="001B57EC">
        <w:rPr>
          <w:rFonts w:ascii="Arial" w:hAnsi="Arial" w:cs="Arial"/>
          <w:sz w:val="22"/>
          <w:szCs w:val="22"/>
          <w:lang w:eastAsia="de-DE"/>
        </w:rPr>
        <w:t>weiterhi</w:t>
      </w:r>
      <w:r w:rsidR="00770B14">
        <w:rPr>
          <w:rFonts w:ascii="Arial" w:hAnsi="Arial" w:cs="Arial"/>
          <w:sz w:val="22"/>
          <w:szCs w:val="22"/>
          <w:lang w:eastAsia="de-DE"/>
        </w:rPr>
        <w:t>n auf den deutschen Markt legen.</w:t>
      </w:r>
      <w:r w:rsidR="001B57EC">
        <w:rPr>
          <w:rFonts w:ascii="Arial" w:hAnsi="Arial" w:cs="Arial"/>
          <w:sz w:val="22"/>
          <w:szCs w:val="22"/>
          <w:lang w:eastAsia="de-DE"/>
        </w:rPr>
        <w:t xml:space="preserve"> </w:t>
      </w:r>
      <w:r w:rsidR="00770B14">
        <w:rPr>
          <w:rFonts w:ascii="Arial" w:hAnsi="Arial" w:cs="Arial"/>
          <w:sz w:val="22"/>
          <w:szCs w:val="22"/>
          <w:lang w:eastAsia="de-DE"/>
        </w:rPr>
        <w:t>„D</w:t>
      </w:r>
      <w:r w:rsidR="001B57EC">
        <w:rPr>
          <w:rFonts w:ascii="Arial" w:hAnsi="Arial" w:cs="Arial"/>
          <w:sz w:val="22"/>
          <w:szCs w:val="22"/>
          <w:lang w:eastAsia="de-DE"/>
        </w:rPr>
        <w:t xml:space="preserve">enn </w:t>
      </w:r>
      <w:r w:rsidR="00B62CEB">
        <w:rPr>
          <w:rFonts w:ascii="Arial" w:hAnsi="Arial" w:cs="Arial"/>
          <w:sz w:val="22"/>
          <w:szCs w:val="22"/>
          <w:lang w:eastAsia="de-DE"/>
        </w:rPr>
        <w:t xml:space="preserve">trotz der respektablen </w:t>
      </w:r>
      <w:r w:rsidR="003E08B0">
        <w:rPr>
          <w:rFonts w:ascii="Arial" w:hAnsi="Arial" w:cs="Arial"/>
          <w:sz w:val="22"/>
          <w:szCs w:val="22"/>
          <w:lang w:eastAsia="de-DE"/>
        </w:rPr>
        <w:t>Anzahl an</w:t>
      </w:r>
      <w:r w:rsidR="00B62CEB">
        <w:rPr>
          <w:rFonts w:ascii="Arial" w:hAnsi="Arial" w:cs="Arial"/>
          <w:sz w:val="22"/>
          <w:szCs w:val="22"/>
          <w:lang w:eastAsia="de-DE"/>
        </w:rPr>
        <w:t xml:space="preserve"> Ankünften aus dem Ausland </w:t>
      </w:r>
      <w:r w:rsidR="001B57EC">
        <w:rPr>
          <w:rFonts w:ascii="Arial" w:hAnsi="Arial" w:cs="Arial"/>
          <w:sz w:val="22"/>
          <w:szCs w:val="22"/>
          <w:lang w:eastAsia="de-DE"/>
        </w:rPr>
        <w:t>generieren wir 90 Prozent unserer Übernachtungen</w:t>
      </w:r>
      <w:r w:rsidR="00B62CEB">
        <w:rPr>
          <w:rFonts w:ascii="Arial" w:hAnsi="Arial" w:cs="Arial"/>
          <w:sz w:val="22"/>
          <w:szCs w:val="22"/>
          <w:lang w:eastAsia="de-DE"/>
        </w:rPr>
        <w:t xml:space="preserve"> mit Gästen aus Deutschland</w:t>
      </w:r>
      <w:r w:rsidR="001B57EC">
        <w:rPr>
          <w:rFonts w:ascii="Arial" w:hAnsi="Arial" w:cs="Arial"/>
          <w:sz w:val="22"/>
          <w:szCs w:val="22"/>
          <w:lang w:eastAsia="de-DE"/>
        </w:rPr>
        <w:t>“</w:t>
      </w:r>
      <w:r w:rsidR="00770B14">
        <w:rPr>
          <w:rFonts w:ascii="Arial" w:hAnsi="Arial" w:cs="Arial"/>
          <w:sz w:val="22"/>
          <w:szCs w:val="22"/>
          <w:lang w:eastAsia="de-DE"/>
        </w:rPr>
        <w:t xml:space="preserve">, so Köhl. </w:t>
      </w:r>
    </w:p>
    <w:p w:rsidR="00AC7108" w:rsidRDefault="001B57EC" w:rsidP="00632A8E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 </w:t>
      </w:r>
    </w:p>
    <w:p w:rsidR="00632A8E" w:rsidRDefault="00632A8E" w:rsidP="00632A8E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F423EA" w:rsidRPr="00385A41" w:rsidRDefault="00AC7108" w:rsidP="00F423EA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de-DE"/>
        </w:rPr>
      </w:pPr>
      <w:r w:rsidRPr="00385A41">
        <w:rPr>
          <w:rFonts w:ascii="Arial" w:hAnsi="Arial" w:cs="Arial"/>
          <w:i/>
          <w:sz w:val="22"/>
          <w:szCs w:val="22"/>
          <w:lang w:eastAsia="de-DE"/>
        </w:rPr>
        <w:t xml:space="preserve">Für </w:t>
      </w:r>
      <w:r w:rsidR="00913567" w:rsidRPr="00385A41">
        <w:rPr>
          <w:rFonts w:ascii="Arial" w:hAnsi="Arial" w:cs="Arial"/>
          <w:i/>
          <w:sz w:val="22"/>
          <w:szCs w:val="22"/>
          <w:lang w:eastAsia="de-DE"/>
        </w:rPr>
        <w:t>Rückfragen</w:t>
      </w:r>
      <w:r w:rsidRPr="00385A41">
        <w:rPr>
          <w:rFonts w:ascii="Arial" w:hAnsi="Arial" w:cs="Arial"/>
          <w:i/>
          <w:sz w:val="22"/>
          <w:szCs w:val="22"/>
          <w:lang w:eastAsia="de-DE"/>
        </w:rPr>
        <w:t xml:space="preserve"> steht Stephan Köhl gerne zur Verfügung. </w:t>
      </w:r>
    </w:p>
    <w:p w:rsidR="00AC7108" w:rsidRPr="00385A41" w:rsidRDefault="00AC7108" w:rsidP="00F423EA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eastAsia="PMingLiU" w:hAnsi="Arial" w:cs="Arial"/>
          <w:i/>
          <w:sz w:val="22"/>
          <w:szCs w:val="22"/>
          <w:lang w:eastAsia="zh-TW"/>
        </w:rPr>
      </w:pPr>
      <w:r w:rsidRPr="00385A41">
        <w:rPr>
          <w:rFonts w:ascii="Arial" w:hAnsi="Arial" w:cs="Arial"/>
          <w:i/>
          <w:sz w:val="22"/>
          <w:szCs w:val="22"/>
          <w:lang w:eastAsia="de-DE"/>
        </w:rPr>
        <w:t xml:space="preserve">Termine über Barbara Rasp, </w:t>
      </w:r>
      <w:r w:rsidR="00F423EA" w:rsidRPr="00385A41">
        <w:rPr>
          <w:rFonts w:ascii="Arial" w:hAnsi="Arial" w:cs="Arial"/>
          <w:i/>
          <w:sz w:val="22"/>
          <w:szCs w:val="22"/>
          <w:lang w:eastAsia="de-DE"/>
        </w:rPr>
        <w:t>Te</w:t>
      </w:r>
      <w:r w:rsidR="005A68DE" w:rsidRPr="00385A41">
        <w:rPr>
          <w:rFonts w:ascii="Arial" w:hAnsi="Arial" w:cs="Arial"/>
          <w:i/>
          <w:sz w:val="22"/>
          <w:szCs w:val="22"/>
          <w:lang w:eastAsia="de-DE"/>
        </w:rPr>
        <w:t>l</w:t>
      </w:r>
      <w:r w:rsidR="00F423EA" w:rsidRPr="00385A41">
        <w:rPr>
          <w:rFonts w:ascii="Arial" w:hAnsi="Arial" w:cs="Arial"/>
          <w:i/>
          <w:sz w:val="22"/>
          <w:szCs w:val="22"/>
          <w:lang w:eastAsia="de-DE"/>
        </w:rPr>
        <w:t>efon</w:t>
      </w:r>
      <w:r w:rsidRPr="00385A41">
        <w:rPr>
          <w:rFonts w:ascii="Arial" w:hAnsi="Arial" w:cs="Arial"/>
          <w:i/>
          <w:sz w:val="22"/>
          <w:szCs w:val="22"/>
          <w:lang w:eastAsia="de-DE"/>
        </w:rPr>
        <w:t xml:space="preserve">: </w:t>
      </w:r>
      <w:r w:rsidR="00C0195D" w:rsidRPr="00385A41">
        <w:rPr>
          <w:rFonts w:ascii="Arial" w:hAnsi="Arial" w:cs="Arial"/>
          <w:i/>
          <w:sz w:val="22"/>
          <w:szCs w:val="22"/>
          <w:lang w:eastAsia="de-DE"/>
        </w:rPr>
        <w:t>0 86 52/65 650-10.</w:t>
      </w:r>
    </w:p>
    <w:p w:rsidR="00486772" w:rsidRDefault="00486772" w:rsidP="00F423EA">
      <w:pPr>
        <w:pStyle w:val="Infohead"/>
        <w:spacing w:line="240" w:lineRule="auto"/>
        <w:ind w:right="0"/>
        <w:rPr>
          <w:rFonts w:cs="Arial"/>
          <w:i/>
          <w:color w:val="auto"/>
          <w:sz w:val="22"/>
          <w:szCs w:val="22"/>
        </w:rPr>
      </w:pPr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Ihr persönlicher Pressekontakt:</w:t>
      </w:r>
    </w:p>
    <w:p w:rsidR="00424551" w:rsidRDefault="00424551" w:rsidP="00424551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Berchtesgadener Land Tourismus GmbH, Isabel Stöckl / Ursula Wischgoll</w:t>
      </w:r>
    </w:p>
    <w:p w:rsidR="00424551" w:rsidRDefault="00424551" w:rsidP="00424551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Tel  0 86 52/65 650-30, </w:t>
      </w:r>
      <w:hyperlink r:id="rId7" w:history="1">
        <w:r>
          <w:rPr>
            <w:rStyle w:val="Hyperlink"/>
            <w:rFonts w:ascii="Arial" w:hAnsi="Arial" w:cs="Arial"/>
            <w:i/>
            <w:sz w:val="20"/>
          </w:rPr>
          <w:t>presse@berchtesgadener-land.com</w:t>
        </w:r>
      </w:hyperlink>
    </w:p>
    <w:sectPr w:rsidR="00424551" w:rsidSect="00746D66">
      <w:headerReference w:type="first" r:id="rId8"/>
      <w:footerReference w:type="first" r:id="rId9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23" w:rsidRDefault="00804823">
      <w:r>
        <w:separator/>
      </w:r>
    </w:p>
  </w:endnote>
  <w:endnote w:type="continuationSeparator" w:id="0">
    <w:p w:rsidR="00804823" w:rsidRDefault="008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23" w:rsidRDefault="00804823">
      <w:r>
        <w:separator/>
      </w:r>
    </w:p>
  </w:footnote>
  <w:footnote w:type="continuationSeparator" w:id="0">
    <w:p w:rsidR="00804823" w:rsidRDefault="0080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8"/>
    <w:rsid w:val="00002EAC"/>
    <w:rsid w:val="00010B2A"/>
    <w:rsid w:val="0003018A"/>
    <w:rsid w:val="00030DE1"/>
    <w:rsid w:val="00040AD3"/>
    <w:rsid w:val="000855DD"/>
    <w:rsid w:val="0009158B"/>
    <w:rsid w:val="000A0E41"/>
    <w:rsid w:val="000A547A"/>
    <w:rsid w:val="000A75A3"/>
    <w:rsid w:val="000C76F2"/>
    <w:rsid w:val="000E02A9"/>
    <w:rsid w:val="00120220"/>
    <w:rsid w:val="0018646E"/>
    <w:rsid w:val="001A1229"/>
    <w:rsid w:val="001B57EC"/>
    <w:rsid w:val="001C43E4"/>
    <w:rsid w:val="001E475F"/>
    <w:rsid w:val="00211D50"/>
    <w:rsid w:val="0021483A"/>
    <w:rsid w:val="00240C35"/>
    <w:rsid w:val="002702F7"/>
    <w:rsid w:val="00277EDE"/>
    <w:rsid w:val="002A2476"/>
    <w:rsid w:val="002C3AB3"/>
    <w:rsid w:val="002C5F4D"/>
    <w:rsid w:val="002D2605"/>
    <w:rsid w:val="002D5C61"/>
    <w:rsid w:val="002E0189"/>
    <w:rsid w:val="002F001D"/>
    <w:rsid w:val="002F6647"/>
    <w:rsid w:val="00334596"/>
    <w:rsid w:val="003369E3"/>
    <w:rsid w:val="00341698"/>
    <w:rsid w:val="003452B8"/>
    <w:rsid w:val="00352940"/>
    <w:rsid w:val="00362C3E"/>
    <w:rsid w:val="00365665"/>
    <w:rsid w:val="00367F22"/>
    <w:rsid w:val="003746CA"/>
    <w:rsid w:val="00385A41"/>
    <w:rsid w:val="003A4785"/>
    <w:rsid w:val="003B48EE"/>
    <w:rsid w:val="003B6033"/>
    <w:rsid w:val="003E08B0"/>
    <w:rsid w:val="003E5254"/>
    <w:rsid w:val="004010B1"/>
    <w:rsid w:val="00413EA5"/>
    <w:rsid w:val="0042278D"/>
    <w:rsid w:val="00424551"/>
    <w:rsid w:val="00440087"/>
    <w:rsid w:val="004513DF"/>
    <w:rsid w:val="0046313C"/>
    <w:rsid w:val="004664F2"/>
    <w:rsid w:val="004735D0"/>
    <w:rsid w:val="004745A4"/>
    <w:rsid w:val="00485A92"/>
    <w:rsid w:val="00486772"/>
    <w:rsid w:val="004A2088"/>
    <w:rsid w:val="004A3426"/>
    <w:rsid w:val="004A4F83"/>
    <w:rsid w:val="004A5916"/>
    <w:rsid w:val="004B3696"/>
    <w:rsid w:val="004E2F5D"/>
    <w:rsid w:val="00500854"/>
    <w:rsid w:val="00501364"/>
    <w:rsid w:val="00506DD2"/>
    <w:rsid w:val="00513157"/>
    <w:rsid w:val="00515D12"/>
    <w:rsid w:val="00525E7A"/>
    <w:rsid w:val="005356A6"/>
    <w:rsid w:val="00537C69"/>
    <w:rsid w:val="00566B3B"/>
    <w:rsid w:val="00581EE0"/>
    <w:rsid w:val="0059610D"/>
    <w:rsid w:val="005A3DBB"/>
    <w:rsid w:val="005A5537"/>
    <w:rsid w:val="005A68DE"/>
    <w:rsid w:val="005E2E4E"/>
    <w:rsid w:val="005F0EC7"/>
    <w:rsid w:val="00601666"/>
    <w:rsid w:val="00611D07"/>
    <w:rsid w:val="0062054D"/>
    <w:rsid w:val="00632A8E"/>
    <w:rsid w:val="00644493"/>
    <w:rsid w:val="00665FFD"/>
    <w:rsid w:val="00667D1C"/>
    <w:rsid w:val="00681DF2"/>
    <w:rsid w:val="00682E89"/>
    <w:rsid w:val="006A004C"/>
    <w:rsid w:val="006B189E"/>
    <w:rsid w:val="006B6382"/>
    <w:rsid w:val="006E6A81"/>
    <w:rsid w:val="007038C9"/>
    <w:rsid w:val="00740E1E"/>
    <w:rsid w:val="00746D66"/>
    <w:rsid w:val="00770B14"/>
    <w:rsid w:val="00770B40"/>
    <w:rsid w:val="007742DD"/>
    <w:rsid w:val="007A2524"/>
    <w:rsid w:val="007C7AD4"/>
    <w:rsid w:val="007E5CF0"/>
    <w:rsid w:val="007F5129"/>
    <w:rsid w:val="008013AE"/>
    <w:rsid w:val="00804823"/>
    <w:rsid w:val="00836C4B"/>
    <w:rsid w:val="00843DE2"/>
    <w:rsid w:val="00845843"/>
    <w:rsid w:val="008518CF"/>
    <w:rsid w:val="00855141"/>
    <w:rsid w:val="00872953"/>
    <w:rsid w:val="0087319F"/>
    <w:rsid w:val="008C0B34"/>
    <w:rsid w:val="008C205A"/>
    <w:rsid w:val="008E243F"/>
    <w:rsid w:val="008F7969"/>
    <w:rsid w:val="008F7C74"/>
    <w:rsid w:val="00905D20"/>
    <w:rsid w:val="00913567"/>
    <w:rsid w:val="009160F7"/>
    <w:rsid w:val="00927475"/>
    <w:rsid w:val="009635F0"/>
    <w:rsid w:val="00976BCE"/>
    <w:rsid w:val="009966B2"/>
    <w:rsid w:val="009F0486"/>
    <w:rsid w:val="009F1A3F"/>
    <w:rsid w:val="00A12868"/>
    <w:rsid w:val="00A250CC"/>
    <w:rsid w:val="00A353D3"/>
    <w:rsid w:val="00A37A24"/>
    <w:rsid w:val="00A469F4"/>
    <w:rsid w:val="00AC7108"/>
    <w:rsid w:val="00AD7C29"/>
    <w:rsid w:val="00AF3708"/>
    <w:rsid w:val="00AF5B58"/>
    <w:rsid w:val="00AF6692"/>
    <w:rsid w:val="00B167BD"/>
    <w:rsid w:val="00B457A6"/>
    <w:rsid w:val="00B61245"/>
    <w:rsid w:val="00B62CEB"/>
    <w:rsid w:val="00B67DB7"/>
    <w:rsid w:val="00B71D04"/>
    <w:rsid w:val="00B75C1E"/>
    <w:rsid w:val="00BA462F"/>
    <w:rsid w:val="00BD0AC9"/>
    <w:rsid w:val="00BE19B7"/>
    <w:rsid w:val="00BE3ABD"/>
    <w:rsid w:val="00BF1E4D"/>
    <w:rsid w:val="00C0195D"/>
    <w:rsid w:val="00C03324"/>
    <w:rsid w:val="00C069FB"/>
    <w:rsid w:val="00C37E03"/>
    <w:rsid w:val="00C82E5A"/>
    <w:rsid w:val="00CF0C88"/>
    <w:rsid w:val="00D17385"/>
    <w:rsid w:val="00D22142"/>
    <w:rsid w:val="00D25983"/>
    <w:rsid w:val="00D4395E"/>
    <w:rsid w:val="00D55223"/>
    <w:rsid w:val="00D56E8E"/>
    <w:rsid w:val="00D6173E"/>
    <w:rsid w:val="00D7248F"/>
    <w:rsid w:val="00D84258"/>
    <w:rsid w:val="00DF1C4B"/>
    <w:rsid w:val="00E31A26"/>
    <w:rsid w:val="00E4252B"/>
    <w:rsid w:val="00E453E9"/>
    <w:rsid w:val="00E95541"/>
    <w:rsid w:val="00EA21CA"/>
    <w:rsid w:val="00EE09D2"/>
    <w:rsid w:val="00F10D44"/>
    <w:rsid w:val="00F15759"/>
    <w:rsid w:val="00F22939"/>
    <w:rsid w:val="00F410E9"/>
    <w:rsid w:val="00F423EA"/>
    <w:rsid w:val="00F92795"/>
    <w:rsid w:val="00FA3B98"/>
    <w:rsid w:val="00FC4B4E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B4274A73-EA04-4C1F-BEED-CEBF338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@berchtesgadener-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BGLT-PM-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BGLT-PM-neu</Template>
  <TotalTime>0</TotalTime>
  <Pages>2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3357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 - Berchtesgadener Land Tourismus GmbH</dc:creator>
  <cp:lastModifiedBy>Kunz</cp:lastModifiedBy>
  <cp:revision>32</cp:revision>
  <cp:lastPrinted>2015-04-16T12:07:00Z</cp:lastPrinted>
  <dcterms:created xsi:type="dcterms:W3CDTF">2015-04-07T12:21:00Z</dcterms:created>
  <dcterms:modified xsi:type="dcterms:W3CDTF">2015-06-02T14:18:00Z</dcterms:modified>
</cp:coreProperties>
</file>