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EA" w:rsidRPr="00AE63B0" w:rsidRDefault="00F47EEA" w:rsidP="00452330">
      <w:pPr>
        <w:pBdr>
          <w:bottom w:val="single" w:sz="4" w:space="1" w:color="auto"/>
        </w:pBdr>
        <w:ind w:right="-283"/>
        <w:rPr>
          <w:sz w:val="16"/>
          <w:szCs w:val="16"/>
        </w:rPr>
      </w:pPr>
    </w:p>
    <w:p w:rsidR="005A09EE" w:rsidRPr="0000547A" w:rsidRDefault="005A09EE" w:rsidP="005A09EE">
      <w:pPr>
        <w:tabs>
          <w:tab w:val="left" w:pos="7740"/>
          <w:tab w:val="left" w:pos="8640"/>
        </w:tabs>
        <w:ind w:right="-2"/>
        <w:rPr>
          <w:rFonts w:ascii="Arial" w:hAnsi="Arial" w:cs="Arial"/>
          <w:color w:val="40A0C6"/>
          <w:sz w:val="22"/>
          <w:szCs w:val="22"/>
        </w:rPr>
      </w:pPr>
    </w:p>
    <w:p w:rsidR="005A09EE" w:rsidRPr="0000547A" w:rsidRDefault="00FE6238" w:rsidP="005A09EE">
      <w:pPr>
        <w:tabs>
          <w:tab w:val="left" w:pos="7740"/>
          <w:tab w:val="left" w:pos="8640"/>
        </w:tabs>
        <w:ind w:right="-2"/>
        <w:rPr>
          <w:rFonts w:ascii="Arial" w:hAnsi="Arial" w:cs="Arial"/>
          <w:color w:val="40A0C6"/>
          <w:sz w:val="22"/>
          <w:szCs w:val="22"/>
        </w:rPr>
      </w:pPr>
      <w:r w:rsidRPr="0000547A">
        <w:rPr>
          <w:rFonts w:ascii="Arial" w:hAnsi="Arial" w:cs="Arial"/>
          <w:color w:val="40A0C6"/>
          <w:sz w:val="22"/>
          <w:szCs w:val="22"/>
        </w:rPr>
        <w:t xml:space="preserve">Presse-Info </w:t>
      </w:r>
      <w:r w:rsidR="005A09EE" w:rsidRPr="0000547A">
        <w:rPr>
          <w:rFonts w:ascii="Arial" w:hAnsi="Arial" w:cs="Arial"/>
          <w:color w:val="40A0C6"/>
          <w:sz w:val="22"/>
          <w:szCs w:val="22"/>
        </w:rPr>
        <w:t>aus dem Berchtesgadener Land</w:t>
      </w:r>
    </w:p>
    <w:p w:rsidR="00FE6238" w:rsidRPr="0000547A" w:rsidRDefault="00AB3950" w:rsidP="005A09EE">
      <w:pPr>
        <w:tabs>
          <w:tab w:val="left" w:pos="7740"/>
          <w:tab w:val="left" w:pos="8640"/>
        </w:tabs>
        <w:ind w:right="-2"/>
        <w:rPr>
          <w:rFonts w:ascii="Arial" w:hAnsi="Arial" w:cs="Arial"/>
          <w:color w:val="40A0C6"/>
          <w:sz w:val="22"/>
          <w:szCs w:val="22"/>
        </w:rPr>
      </w:pPr>
      <w:r>
        <w:rPr>
          <w:rFonts w:ascii="Arial" w:hAnsi="Arial" w:cs="Arial"/>
          <w:color w:val="40A0C6"/>
          <w:sz w:val="22"/>
          <w:szCs w:val="22"/>
        </w:rPr>
        <w:t>19. April</w:t>
      </w:r>
      <w:bookmarkStart w:id="0" w:name="_GoBack"/>
      <w:bookmarkEnd w:id="0"/>
      <w:r w:rsidR="008D7990">
        <w:rPr>
          <w:rFonts w:ascii="Arial" w:hAnsi="Arial" w:cs="Arial"/>
          <w:color w:val="40A0C6"/>
          <w:sz w:val="22"/>
          <w:szCs w:val="22"/>
        </w:rPr>
        <w:t xml:space="preserve"> 2017</w:t>
      </w:r>
    </w:p>
    <w:p w:rsidR="004F378E" w:rsidRDefault="004F378E" w:rsidP="007C0280">
      <w:pPr>
        <w:ind w:right="-2"/>
        <w:outlineLvl w:val="0"/>
        <w:rPr>
          <w:rFonts w:ascii="Arial" w:hAnsi="Arial" w:cs="Arial"/>
          <w:b/>
          <w:sz w:val="28"/>
          <w:szCs w:val="28"/>
        </w:rPr>
      </w:pPr>
    </w:p>
    <w:p w:rsidR="00A20595" w:rsidRDefault="00A20595" w:rsidP="00B140DB">
      <w:pPr>
        <w:ind w:right="-283"/>
        <w:outlineLvl w:val="0"/>
        <w:rPr>
          <w:rFonts w:ascii="Arial" w:hAnsi="Arial" w:cs="Arial"/>
          <w:b/>
          <w:sz w:val="28"/>
          <w:szCs w:val="28"/>
        </w:rPr>
      </w:pPr>
    </w:p>
    <w:p w:rsidR="0053376B" w:rsidRDefault="0053376B" w:rsidP="0053376B">
      <w:pPr>
        <w:ind w:right="-283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Kulturtipp zu Pfingsten: </w:t>
      </w:r>
    </w:p>
    <w:p w:rsidR="00A87DEF" w:rsidRDefault="0053376B" w:rsidP="0053376B">
      <w:pPr>
        <w:ind w:right="-283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Bergfest der Salzknappen</w:t>
      </w:r>
    </w:p>
    <w:p w:rsidR="0053376B" w:rsidRPr="00AF75A2" w:rsidRDefault="0053376B" w:rsidP="0053376B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4. und 5. Juni begehen die Bergleute</w:t>
      </w:r>
      <w:r w:rsidR="00517DBA">
        <w:rPr>
          <w:rFonts w:ascii="Arial" w:hAnsi="Arial" w:cs="Arial"/>
          <w:b/>
          <w:sz w:val="22"/>
          <w:szCs w:val="22"/>
        </w:rPr>
        <w:t xml:space="preserve"> in Berchtesgaden ihr</w:t>
      </w:r>
      <w:r w:rsidR="00AF75A2">
        <w:rPr>
          <w:rFonts w:ascii="Arial" w:hAnsi="Arial" w:cs="Arial"/>
          <w:b/>
          <w:sz w:val="22"/>
          <w:szCs w:val="22"/>
        </w:rPr>
        <w:t xml:space="preserve"> höchstes Fest</w:t>
      </w:r>
      <w:r>
        <w:rPr>
          <w:rFonts w:ascii="Arial" w:hAnsi="Arial" w:cs="Arial"/>
          <w:b/>
          <w:sz w:val="22"/>
          <w:szCs w:val="22"/>
        </w:rPr>
        <w:t>. Zuschauer kommen bei T</w:t>
      </w:r>
      <w:r w:rsidR="00AF75A2">
        <w:rPr>
          <w:rFonts w:ascii="Arial" w:hAnsi="Arial" w:cs="Arial"/>
          <w:b/>
          <w:sz w:val="22"/>
          <w:szCs w:val="22"/>
        </w:rPr>
        <w:t>änzen</w:t>
      </w:r>
      <w:r>
        <w:rPr>
          <w:rFonts w:ascii="Arial" w:hAnsi="Arial" w:cs="Arial"/>
          <w:b/>
          <w:sz w:val="22"/>
          <w:szCs w:val="22"/>
        </w:rPr>
        <w:t xml:space="preserve">, Musik und </w:t>
      </w:r>
      <w:r w:rsidR="00CC25EB">
        <w:rPr>
          <w:rFonts w:ascii="Arial" w:hAnsi="Arial" w:cs="Arial"/>
          <w:b/>
          <w:sz w:val="22"/>
          <w:szCs w:val="22"/>
        </w:rPr>
        <w:t>feierlicher</w:t>
      </w:r>
      <w:r>
        <w:rPr>
          <w:rFonts w:ascii="Arial" w:hAnsi="Arial" w:cs="Arial"/>
          <w:b/>
          <w:sz w:val="22"/>
          <w:szCs w:val="22"/>
        </w:rPr>
        <w:t xml:space="preserve"> Parade </w:t>
      </w:r>
      <w:r w:rsidR="00AF75A2">
        <w:rPr>
          <w:rFonts w:ascii="Arial" w:hAnsi="Arial" w:cs="Arial"/>
          <w:b/>
          <w:sz w:val="22"/>
          <w:szCs w:val="22"/>
        </w:rPr>
        <w:t xml:space="preserve">voll </w:t>
      </w:r>
      <w:r>
        <w:rPr>
          <w:rFonts w:ascii="Arial" w:hAnsi="Arial" w:cs="Arial"/>
          <w:b/>
          <w:sz w:val="22"/>
          <w:szCs w:val="22"/>
        </w:rPr>
        <w:t xml:space="preserve">auf ihre Kosten </w:t>
      </w:r>
    </w:p>
    <w:p w:rsidR="0053376B" w:rsidRDefault="0053376B" w:rsidP="0053376B">
      <w:pPr>
        <w:tabs>
          <w:tab w:val="left" w:pos="741"/>
        </w:tabs>
        <w:suppressAutoHyphens/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eastAsia="ar-SA"/>
        </w:rPr>
      </w:pPr>
    </w:p>
    <w:p w:rsidR="0053376B" w:rsidRPr="0053376B" w:rsidRDefault="0053376B" w:rsidP="0053376B">
      <w:pPr>
        <w:tabs>
          <w:tab w:val="left" w:pos="741"/>
        </w:tabs>
        <w:suppressAutoHyphens/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2017 feiert man im Berchtesgadener Land das 500-jährige Bestehen des Salzbergwerks und die 200-jährige Geschichte der alten Soleleitung. Ein Highlight der Festivitäten findet mit dem Bergfest der Salzknappen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zu Pfingsten </w:t>
      </w:r>
      <w:r w:rsidRPr="0053376B">
        <w:rPr>
          <w:rFonts w:ascii="Arial" w:hAnsi="Arial" w:cs="Arial"/>
          <w:b/>
          <w:sz w:val="22"/>
          <w:szCs w:val="22"/>
          <w:lang w:eastAsia="ar-SA"/>
        </w:rPr>
        <w:t>s</w:t>
      </w:r>
      <w:r w:rsidR="00CC25EB">
        <w:rPr>
          <w:rFonts w:ascii="Arial" w:hAnsi="Arial" w:cs="Arial"/>
          <w:b/>
          <w:sz w:val="22"/>
          <w:szCs w:val="22"/>
          <w:lang w:eastAsia="ar-SA"/>
        </w:rPr>
        <w:t>tatt. Los geht’s am Sonntagabend</w:t>
      </w:r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. Ab 20 Uhr zieht die Knappschaftskapelle durch das Ortszentrum von Berchtesgaden, um das große Fest mit Standkonzert und Tanzdarbietungen der </w:t>
      </w:r>
      <w:r>
        <w:rPr>
          <w:rFonts w:ascii="Arial" w:hAnsi="Arial" w:cs="Arial"/>
          <w:b/>
          <w:sz w:val="22"/>
          <w:szCs w:val="22"/>
          <w:lang w:eastAsia="ar-SA"/>
        </w:rPr>
        <w:t>„</w:t>
      </w:r>
      <w:proofErr w:type="spellStart"/>
      <w:r w:rsidR="0096078A">
        <w:rPr>
          <w:rFonts w:ascii="Arial" w:hAnsi="Arial" w:cs="Arial"/>
          <w:b/>
          <w:sz w:val="22"/>
          <w:szCs w:val="22"/>
          <w:lang w:eastAsia="ar-SA"/>
        </w:rPr>
        <w:t>Dürrnberger</w:t>
      </w:r>
      <w:proofErr w:type="spellEnd"/>
      <w:r w:rsidR="0096078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53376B">
        <w:rPr>
          <w:rFonts w:ascii="Arial" w:hAnsi="Arial" w:cs="Arial"/>
          <w:b/>
          <w:sz w:val="22"/>
          <w:szCs w:val="22"/>
          <w:lang w:eastAsia="ar-SA"/>
        </w:rPr>
        <w:t>Schwerttänzer</w:t>
      </w:r>
      <w:r>
        <w:rPr>
          <w:rFonts w:ascii="Arial" w:hAnsi="Arial" w:cs="Arial"/>
          <w:b/>
          <w:sz w:val="22"/>
          <w:szCs w:val="22"/>
          <w:lang w:eastAsia="ar-SA"/>
        </w:rPr>
        <w:t>“</w:t>
      </w:r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 anzukündigen. Am Montag bittet Kardinal Reinhard Marx in einem Freiluftgottesdienst </w:t>
      </w:r>
      <w:r w:rsidR="00A918D3">
        <w:rPr>
          <w:rFonts w:ascii="Arial" w:hAnsi="Arial" w:cs="Arial"/>
          <w:b/>
          <w:sz w:val="22"/>
          <w:szCs w:val="22"/>
          <w:lang w:eastAsia="ar-SA"/>
        </w:rPr>
        <w:t xml:space="preserve">vor dem Königlichen Schloss </w:t>
      </w:r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um Segen für die Zunft, bevor sich die komplette Belegschaft der Berchtesgadener Bergleute gemeinsam mit örtlichen </w:t>
      </w:r>
      <w:r w:rsidR="00CC25EB">
        <w:rPr>
          <w:rFonts w:ascii="Arial" w:hAnsi="Arial" w:cs="Arial"/>
          <w:b/>
          <w:sz w:val="22"/>
          <w:szCs w:val="22"/>
          <w:lang w:eastAsia="ar-SA"/>
        </w:rPr>
        <w:t>Trachteng</w:t>
      </w:r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ruppen, Musikkapellen und befreundeten bayerischen </w:t>
      </w:r>
      <w:proofErr w:type="spellStart"/>
      <w:r w:rsidRPr="0053376B">
        <w:rPr>
          <w:rFonts w:ascii="Arial" w:hAnsi="Arial" w:cs="Arial"/>
          <w:b/>
          <w:sz w:val="22"/>
          <w:szCs w:val="22"/>
          <w:lang w:eastAsia="ar-SA"/>
        </w:rPr>
        <w:t>Bergknappenvereinen</w:t>
      </w:r>
      <w:proofErr w:type="spellEnd"/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 beim großen Festzug </w:t>
      </w:r>
      <w:r w:rsidR="0096078A" w:rsidRPr="0053376B">
        <w:rPr>
          <w:rFonts w:ascii="Arial" w:hAnsi="Arial" w:cs="Arial"/>
          <w:b/>
          <w:sz w:val="22"/>
          <w:szCs w:val="22"/>
          <w:lang w:eastAsia="ar-SA"/>
        </w:rPr>
        <w:t xml:space="preserve">in ihren </w:t>
      </w:r>
      <w:r w:rsidR="00F344CE">
        <w:rPr>
          <w:rFonts w:ascii="Arial" w:hAnsi="Arial" w:cs="Arial"/>
          <w:b/>
          <w:sz w:val="22"/>
          <w:szCs w:val="22"/>
          <w:lang w:eastAsia="ar-SA"/>
        </w:rPr>
        <w:t>feierlichen</w:t>
      </w:r>
      <w:r w:rsidR="0096078A" w:rsidRPr="0053376B">
        <w:rPr>
          <w:rFonts w:ascii="Arial" w:hAnsi="Arial" w:cs="Arial"/>
          <w:b/>
          <w:sz w:val="22"/>
          <w:szCs w:val="22"/>
          <w:lang w:eastAsia="ar-SA"/>
        </w:rPr>
        <w:t xml:space="preserve"> Uniformen </w:t>
      </w:r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präsentieren. </w:t>
      </w:r>
      <w:r w:rsidR="00CC25EB">
        <w:rPr>
          <w:rFonts w:ascii="Arial" w:hAnsi="Arial" w:cs="Arial"/>
          <w:b/>
          <w:sz w:val="22"/>
          <w:szCs w:val="22"/>
          <w:lang w:eastAsia="ar-SA"/>
        </w:rPr>
        <w:t xml:space="preserve">Die </w:t>
      </w:r>
      <w:r w:rsidR="004F451B">
        <w:rPr>
          <w:rFonts w:ascii="Arial" w:hAnsi="Arial" w:cs="Arial"/>
          <w:b/>
          <w:sz w:val="22"/>
          <w:szCs w:val="22"/>
          <w:lang w:eastAsia="ar-SA"/>
        </w:rPr>
        <w:t xml:space="preserve">Pauschale „Salz-Jubiläum“ </w:t>
      </w:r>
      <w:r w:rsidR="00CC25EB">
        <w:rPr>
          <w:rFonts w:ascii="Arial" w:hAnsi="Arial" w:cs="Arial"/>
          <w:b/>
          <w:sz w:val="22"/>
          <w:szCs w:val="22"/>
          <w:lang w:eastAsia="ar-SA"/>
        </w:rPr>
        <w:t>ist aktuell</w:t>
      </w:r>
      <w:r w:rsidR="004F451B">
        <w:rPr>
          <w:rFonts w:ascii="Arial" w:hAnsi="Arial" w:cs="Arial"/>
          <w:b/>
          <w:sz w:val="22"/>
          <w:szCs w:val="22"/>
          <w:lang w:eastAsia="ar-SA"/>
        </w:rPr>
        <w:t xml:space="preserve"> ab 245 Euro</w:t>
      </w:r>
      <w:r w:rsidR="00AF75A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C25EB">
        <w:rPr>
          <w:rFonts w:ascii="Arial" w:hAnsi="Arial" w:cs="Arial"/>
          <w:b/>
          <w:sz w:val="22"/>
          <w:szCs w:val="22"/>
          <w:lang w:eastAsia="ar-SA"/>
        </w:rPr>
        <w:t>buchbar</w:t>
      </w:r>
      <w:r w:rsidR="00AF75A2">
        <w:rPr>
          <w:rFonts w:ascii="Arial" w:hAnsi="Arial" w:cs="Arial"/>
          <w:b/>
          <w:sz w:val="22"/>
          <w:szCs w:val="22"/>
          <w:lang w:eastAsia="ar-SA"/>
        </w:rPr>
        <w:t xml:space="preserve"> und</w:t>
      </w:r>
      <w:r w:rsidR="004F451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C25EB">
        <w:rPr>
          <w:rFonts w:ascii="Arial" w:hAnsi="Arial" w:cs="Arial"/>
          <w:b/>
          <w:sz w:val="22"/>
          <w:szCs w:val="22"/>
          <w:lang w:eastAsia="ar-SA"/>
        </w:rPr>
        <w:t xml:space="preserve">enthält </w:t>
      </w:r>
      <w:r w:rsidR="004F451B">
        <w:rPr>
          <w:rFonts w:ascii="Arial" w:hAnsi="Arial" w:cs="Arial"/>
          <w:b/>
          <w:sz w:val="22"/>
          <w:szCs w:val="22"/>
          <w:lang w:eastAsia="ar-SA"/>
        </w:rPr>
        <w:t xml:space="preserve">fünf Nächte </w:t>
      </w:r>
      <w:r w:rsidR="00AF75A2">
        <w:rPr>
          <w:rFonts w:ascii="Arial" w:hAnsi="Arial" w:cs="Arial"/>
          <w:b/>
          <w:sz w:val="22"/>
          <w:szCs w:val="22"/>
          <w:lang w:eastAsia="ar-SA"/>
        </w:rPr>
        <w:t>mit</w:t>
      </w:r>
      <w:r w:rsidR="004F451B">
        <w:rPr>
          <w:rFonts w:ascii="Arial" w:hAnsi="Arial" w:cs="Arial"/>
          <w:b/>
          <w:sz w:val="22"/>
          <w:szCs w:val="22"/>
          <w:lang w:eastAsia="ar-SA"/>
        </w:rPr>
        <w:t xml:space="preserve"> Frühstück, diversen Führungen und </w:t>
      </w:r>
      <w:r w:rsidR="00CC25EB">
        <w:rPr>
          <w:rFonts w:ascii="Arial" w:hAnsi="Arial" w:cs="Arial"/>
          <w:b/>
          <w:sz w:val="22"/>
          <w:szCs w:val="22"/>
          <w:lang w:eastAsia="ar-SA"/>
        </w:rPr>
        <w:t xml:space="preserve">weiteren </w:t>
      </w:r>
      <w:r w:rsidR="004F451B">
        <w:rPr>
          <w:rFonts w:ascii="Arial" w:hAnsi="Arial" w:cs="Arial"/>
          <w:b/>
          <w:sz w:val="22"/>
          <w:szCs w:val="22"/>
          <w:lang w:eastAsia="ar-SA"/>
        </w:rPr>
        <w:t xml:space="preserve">Extras. </w:t>
      </w:r>
      <w:hyperlink r:id="rId8" w:history="1">
        <w:r w:rsidRPr="0053376B">
          <w:rPr>
            <w:rStyle w:val="Hyperlink"/>
            <w:rFonts w:ascii="Arial" w:hAnsi="Arial" w:cs="Arial"/>
            <w:b/>
            <w:sz w:val="22"/>
            <w:szCs w:val="22"/>
            <w:lang w:eastAsia="ar-SA"/>
          </w:rPr>
          <w:t>www.berchtesgadener-land.com</w:t>
        </w:r>
      </w:hyperlink>
      <w:r w:rsidRPr="0053376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8D7990" w:rsidRDefault="008D7990" w:rsidP="00732484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A918D3" w:rsidRDefault="009D293B" w:rsidP="00732484">
      <w:pPr>
        <w:tabs>
          <w:tab w:val="left" w:pos="741"/>
          <w:tab w:val="left" w:pos="836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eastAsia="ar-SA"/>
        </w:rPr>
      </w:pPr>
      <w:r w:rsidRPr="009D293B">
        <w:rPr>
          <w:rFonts w:ascii="Arial" w:hAnsi="Arial" w:cs="Arial"/>
          <w:sz w:val="22"/>
          <w:szCs w:val="22"/>
          <w:lang w:eastAsia="ar-SA"/>
        </w:rPr>
        <w:t>„</w:t>
      </w:r>
      <w:r w:rsidR="00A918D3">
        <w:rPr>
          <w:rFonts w:ascii="Arial" w:hAnsi="Arial" w:cs="Arial"/>
          <w:sz w:val="22"/>
          <w:szCs w:val="22"/>
          <w:lang w:eastAsia="ar-SA"/>
        </w:rPr>
        <w:t>Im Jubiläumsjahr</w:t>
      </w:r>
      <w:r w:rsidR="0096078A">
        <w:rPr>
          <w:rFonts w:ascii="Arial" w:hAnsi="Arial" w:cs="Arial"/>
          <w:sz w:val="22"/>
          <w:szCs w:val="22"/>
          <w:lang w:eastAsia="ar-SA"/>
        </w:rPr>
        <w:t xml:space="preserve"> wird schon die </w:t>
      </w:r>
      <w:r w:rsidR="00A918D3">
        <w:rPr>
          <w:rFonts w:ascii="Arial" w:hAnsi="Arial" w:cs="Arial"/>
          <w:sz w:val="22"/>
          <w:szCs w:val="22"/>
          <w:lang w:eastAsia="ar-SA"/>
        </w:rPr>
        <w:t>Festa</w:t>
      </w:r>
      <w:r w:rsidR="0096078A">
        <w:rPr>
          <w:rFonts w:ascii="Arial" w:hAnsi="Arial" w:cs="Arial"/>
          <w:sz w:val="22"/>
          <w:szCs w:val="22"/>
          <w:lang w:eastAsia="ar-SA"/>
        </w:rPr>
        <w:t xml:space="preserve">nkündigung </w:t>
      </w:r>
      <w:r w:rsidR="00685F49">
        <w:rPr>
          <w:rFonts w:ascii="Arial" w:hAnsi="Arial" w:cs="Arial"/>
          <w:sz w:val="22"/>
          <w:szCs w:val="22"/>
          <w:lang w:eastAsia="ar-SA"/>
        </w:rPr>
        <w:t>außergewöhnlich</w:t>
      </w:r>
      <w:r>
        <w:rPr>
          <w:rFonts w:ascii="Arial" w:hAnsi="Arial" w:cs="Arial"/>
          <w:sz w:val="22"/>
          <w:szCs w:val="22"/>
          <w:lang w:eastAsia="ar-SA"/>
        </w:rPr>
        <w:t xml:space="preserve">“, </w:t>
      </w:r>
      <w:r w:rsidR="00A918D3">
        <w:rPr>
          <w:rFonts w:ascii="Arial" w:hAnsi="Arial" w:cs="Arial"/>
          <w:sz w:val="22"/>
          <w:szCs w:val="22"/>
          <w:lang w:eastAsia="ar-SA"/>
        </w:rPr>
        <w:t>freut sich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18D3">
        <w:rPr>
          <w:rFonts w:ascii="Arial" w:hAnsi="Arial" w:cs="Arial"/>
          <w:sz w:val="22"/>
          <w:szCs w:val="22"/>
          <w:lang w:eastAsia="ar-SA"/>
        </w:rPr>
        <w:t>Hans Neumayer</w:t>
      </w:r>
      <w:r>
        <w:rPr>
          <w:rFonts w:ascii="Arial" w:hAnsi="Arial" w:cs="Arial"/>
          <w:sz w:val="22"/>
          <w:szCs w:val="22"/>
          <w:lang w:eastAsia="ar-SA"/>
        </w:rPr>
        <w:t xml:space="preserve">, </w:t>
      </w:r>
      <w:r w:rsidR="00A918D3">
        <w:rPr>
          <w:rFonts w:ascii="Arial" w:hAnsi="Arial" w:cs="Arial"/>
          <w:sz w:val="22"/>
          <w:szCs w:val="22"/>
          <w:lang w:eastAsia="ar-SA"/>
        </w:rPr>
        <w:t>ehemaliger Bergmann und Mitglied des Organisationskomitees</w:t>
      </w:r>
      <w:r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86B5A">
        <w:rPr>
          <w:rFonts w:ascii="Arial" w:hAnsi="Arial" w:cs="Arial"/>
          <w:sz w:val="22"/>
          <w:szCs w:val="22"/>
          <w:lang w:eastAsia="ar-SA"/>
        </w:rPr>
        <w:t xml:space="preserve">Das Konzert </w:t>
      </w:r>
      <w:r w:rsidR="004F451B">
        <w:rPr>
          <w:rFonts w:ascii="Arial" w:hAnsi="Arial" w:cs="Arial"/>
          <w:sz w:val="22"/>
          <w:szCs w:val="22"/>
          <w:lang w:eastAsia="ar-SA"/>
        </w:rPr>
        <w:t>der Knappschafts</w:t>
      </w:r>
      <w:r w:rsidR="00B86B5A">
        <w:rPr>
          <w:rFonts w:ascii="Arial" w:hAnsi="Arial" w:cs="Arial"/>
          <w:sz w:val="22"/>
          <w:szCs w:val="22"/>
          <w:lang w:eastAsia="ar-SA"/>
        </w:rPr>
        <w:t>kapelle und die jahrhundertealten Tänze der „</w:t>
      </w:r>
      <w:proofErr w:type="spellStart"/>
      <w:r w:rsidR="00B86B5A">
        <w:rPr>
          <w:rFonts w:ascii="Arial" w:hAnsi="Arial" w:cs="Arial"/>
          <w:sz w:val="22"/>
          <w:szCs w:val="22"/>
          <w:lang w:eastAsia="ar-SA"/>
        </w:rPr>
        <w:t>Dürrnberger</w:t>
      </w:r>
      <w:proofErr w:type="spellEnd"/>
      <w:r w:rsidR="00B86B5A">
        <w:rPr>
          <w:rFonts w:ascii="Arial" w:hAnsi="Arial" w:cs="Arial"/>
          <w:sz w:val="22"/>
          <w:szCs w:val="22"/>
          <w:lang w:eastAsia="ar-SA"/>
        </w:rPr>
        <w:t xml:space="preserve">“, die in bengalisches Licht getaucht werden, versprechen eine ganz besondere Atmosphäre. „Insgesamt wird das Fest 2017 publikumswirksamer“, so Neumayer, „weil Teile, die sonst unter Tage stattfinden, </w:t>
      </w:r>
      <w:r w:rsidR="00CC25EB">
        <w:rPr>
          <w:rFonts w:ascii="Arial" w:hAnsi="Arial" w:cs="Arial"/>
          <w:sz w:val="22"/>
          <w:szCs w:val="22"/>
          <w:lang w:eastAsia="ar-SA"/>
        </w:rPr>
        <w:t>auch für die</w:t>
      </w:r>
      <w:r w:rsidR="00B86B5A">
        <w:rPr>
          <w:rFonts w:ascii="Arial" w:hAnsi="Arial" w:cs="Arial"/>
          <w:sz w:val="22"/>
          <w:szCs w:val="22"/>
          <w:lang w:eastAsia="ar-SA"/>
        </w:rPr>
        <w:t xml:space="preserve"> Öffentlichkeit </w:t>
      </w:r>
      <w:r w:rsidR="00CC25EB">
        <w:rPr>
          <w:rFonts w:ascii="Arial" w:hAnsi="Arial" w:cs="Arial"/>
          <w:sz w:val="22"/>
          <w:szCs w:val="22"/>
          <w:lang w:eastAsia="ar-SA"/>
        </w:rPr>
        <w:t>sichtbar</w:t>
      </w:r>
      <w:r w:rsidR="00B86B5A">
        <w:rPr>
          <w:rFonts w:ascii="Arial" w:hAnsi="Arial" w:cs="Arial"/>
          <w:sz w:val="22"/>
          <w:szCs w:val="22"/>
          <w:lang w:eastAsia="ar-SA"/>
        </w:rPr>
        <w:t xml:space="preserve"> gemacht werden.“</w:t>
      </w:r>
    </w:p>
    <w:p w:rsidR="006D1DFA" w:rsidRPr="00732484" w:rsidRDefault="006D1DFA" w:rsidP="00ED54F2">
      <w:pPr>
        <w:tabs>
          <w:tab w:val="center" w:pos="4111"/>
          <w:tab w:val="left" w:pos="8647"/>
          <w:tab w:val="left" w:pos="8789"/>
          <w:tab w:val="left" w:pos="9072"/>
        </w:tabs>
        <w:ind w:right="-283"/>
        <w:jc w:val="both"/>
        <w:rPr>
          <w:rFonts w:ascii="Arial" w:hAnsi="Arial" w:cs="Arial"/>
          <w:sz w:val="22"/>
          <w:szCs w:val="22"/>
        </w:rPr>
      </w:pPr>
    </w:p>
    <w:p w:rsidR="00197D57" w:rsidRDefault="004152E3" w:rsidP="00ED54F2">
      <w:pPr>
        <w:tabs>
          <w:tab w:val="center" w:pos="4111"/>
          <w:tab w:val="left" w:pos="8647"/>
          <w:tab w:val="left" w:pos="8789"/>
          <w:tab w:val="left" w:pos="9072"/>
        </w:tabs>
        <w:ind w:righ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alle feiern mit. Von den hiesigen Weihnachtsschützen und Musikgruppen bis zu </w:t>
      </w:r>
      <w:r w:rsidR="00685F49">
        <w:rPr>
          <w:rFonts w:ascii="Arial" w:hAnsi="Arial" w:cs="Arial"/>
          <w:sz w:val="22"/>
          <w:szCs w:val="22"/>
        </w:rPr>
        <w:t>zunft</w:t>
      </w:r>
      <w:r>
        <w:rPr>
          <w:rFonts w:ascii="Arial" w:hAnsi="Arial" w:cs="Arial"/>
          <w:sz w:val="22"/>
          <w:szCs w:val="22"/>
        </w:rPr>
        <w:t xml:space="preserve">verwandten </w:t>
      </w:r>
      <w:r w:rsidR="00685F49">
        <w:rPr>
          <w:rFonts w:ascii="Arial" w:hAnsi="Arial" w:cs="Arial"/>
          <w:sz w:val="22"/>
          <w:szCs w:val="22"/>
        </w:rPr>
        <w:t>Vereinen</w:t>
      </w:r>
      <w:r w:rsidR="004F451B">
        <w:rPr>
          <w:rFonts w:ascii="Arial" w:hAnsi="Arial" w:cs="Arial"/>
          <w:sz w:val="22"/>
          <w:szCs w:val="22"/>
        </w:rPr>
        <w:t xml:space="preserve"> aus ganz Bayern</w:t>
      </w:r>
      <w:r w:rsidR="00CC25EB">
        <w:rPr>
          <w:rFonts w:ascii="Arial" w:hAnsi="Arial" w:cs="Arial"/>
          <w:sz w:val="22"/>
          <w:szCs w:val="22"/>
        </w:rPr>
        <w:t xml:space="preserve"> und dem benachbarten Österreich</w:t>
      </w:r>
      <w:r w:rsidR="004F451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„Gäste erleben ein </w:t>
      </w:r>
      <w:r w:rsidR="00685F49">
        <w:rPr>
          <w:rFonts w:ascii="Arial" w:hAnsi="Arial" w:cs="Arial"/>
          <w:sz w:val="22"/>
          <w:szCs w:val="22"/>
        </w:rPr>
        <w:t xml:space="preserve">einzigartiges </w:t>
      </w:r>
      <w:r w:rsidR="00CC25EB">
        <w:rPr>
          <w:rFonts w:ascii="Arial" w:hAnsi="Arial" w:cs="Arial"/>
          <w:sz w:val="22"/>
          <w:szCs w:val="22"/>
        </w:rPr>
        <w:t>Fest</w:t>
      </w:r>
      <w:r w:rsidR="00685F49">
        <w:rPr>
          <w:rFonts w:ascii="Arial" w:hAnsi="Arial" w:cs="Arial"/>
          <w:sz w:val="22"/>
          <w:szCs w:val="22"/>
        </w:rPr>
        <w:t xml:space="preserve">, das durch </w:t>
      </w:r>
      <w:r w:rsidR="00F344CE">
        <w:rPr>
          <w:rFonts w:ascii="Arial" w:hAnsi="Arial" w:cs="Arial"/>
          <w:sz w:val="22"/>
          <w:szCs w:val="22"/>
        </w:rPr>
        <w:t xml:space="preserve">das Bild der feierlichen, meist weißen </w:t>
      </w:r>
      <w:r w:rsidR="00685F49">
        <w:rPr>
          <w:rFonts w:ascii="Arial" w:hAnsi="Arial" w:cs="Arial"/>
          <w:sz w:val="22"/>
          <w:szCs w:val="22"/>
        </w:rPr>
        <w:t xml:space="preserve">Uniformen und </w:t>
      </w:r>
      <w:r w:rsidR="00F344CE">
        <w:rPr>
          <w:rFonts w:ascii="Arial" w:hAnsi="Arial" w:cs="Arial"/>
          <w:sz w:val="22"/>
          <w:szCs w:val="22"/>
        </w:rPr>
        <w:t xml:space="preserve">bunten </w:t>
      </w:r>
      <w:r w:rsidR="00685F49">
        <w:rPr>
          <w:rFonts w:ascii="Arial" w:hAnsi="Arial" w:cs="Arial"/>
          <w:sz w:val="22"/>
          <w:szCs w:val="22"/>
        </w:rPr>
        <w:t>Trachten in</w:t>
      </w:r>
      <w:r w:rsidR="00CC25EB">
        <w:rPr>
          <w:rFonts w:ascii="Arial" w:hAnsi="Arial" w:cs="Arial"/>
          <w:sz w:val="22"/>
          <w:szCs w:val="22"/>
        </w:rPr>
        <w:t xml:space="preserve"> </w:t>
      </w:r>
      <w:r w:rsidR="00685F49">
        <w:rPr>
          <w:rFonts w:ascii="Arial" w:hAnsi="Arial" w:cs="Arial"/>
          <w:sz w:val="22"/>
          <w:szCs w:val="22"/>
        </w:rPr>
        <w:t xml:space="preserve">der historischen Kulisse von Berchtesgaden geprägt ist“, sagt Maria Stangassinger, Geschäftsführerin der Berchtesgadener Land Tourismus GmbH. </w:t>
      </w:r>
      <w:r w:rsidR="00CC25EB">
        <w:rPr>
          <w:rFonts w:ascii="Arial" w:hAnsi="Arial" w:cs="Arial"/>
          <w:sz w:val="22"/>
          <w:szCs w:val="22"/>
        </w:rPr>
        <w:t xml:space="preserve">Außerdem </w:t>
      </w:r>
      <w:r w:rsidR="008228F4">
        <w:rPr>
          <w:rFonts w:ascii="Arial" w:hAnsi="Arial" w:cs="Arial"/>
          <w:sz w:val="22"/>
          <w:szCs w:val="22"/>
        </w:rPr>
        <w:t xml:space="preserve">werden die zur Salzgewinnung nötigen Gewerke auf großen Festwägen dargestellt. </w:t>
      </w:r>
      <w:r w:rsidR="00CC25EB">
        <w:rPr>
          <w:rFonts w:ascii="Arial" w:hAnsi="Arial" w:cs="Arial"/>
          <w:sz w:val="22"/>
          <w:szCs w:val="22"/>
        </w:rPr>
        <w:t xml:space="preserve"> </w:t>
      </w:r>
    </w:p>
    <w:p w:rsidR="008228F4" w:rsidRDefault="008228F4" w:rsidP="00ED54F2">
      <w:pPr>
        <w:tabs>
          <w:tab w:val="center" w:pos="4111"/>
          <w:tab w:val="left" w:pos="8647"/>
          <w:tab w:val="left" w:pos="8789"/>
          <w:tab w:val="left" w:pos="9072"/>
        </w:tabs>
        <w:ind w:right="-283"/>
        <w:jc w:val="both"/>
        <w:rPr>
          <w:rFonts w:ascii="Arial" w:hAnsi="Arial" w:cs="Arial"/>
          <w:sz w:val="22"/>
          <w:szCs w:val="22"/>
        </w:rPr>
      </w:pPr>
    </w:p>
    <w:p w:rsidR="004C29DC" w:rsidRPr="004C29DC" w:rsidRDefault="008228F4" w:rsidP="004C29DC">
      <w:pPr>
        <w:tabs>
          <w:tab w:val="center" w:pos="4111"/>
          <w:tab w:val="left" w:pos="8647"/>
          <w:tab w:val="left" w:pos="8789"/>
          <w:tab w:val="left" w:pos="9072"/>
        </w:tabs>
        <w:ind w:righ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würdevolle Zeremonie des Bergfestes </w:t>
      </w:r>
      <w:r w:rsidR="004F451B">
        <w:rPr>
          <w:rFonts w:ascii="Arial" w:hAnsi="Arial" w:cs="Arial"/>
          <w:sz w:val="22"/>
          <w:szCs w:val="22"/>
        </w:rPr>
        <w:t>findet jährlich zu Pfingsten statt</w:t>
      </w:r>
      <w:r>
        <w:rPr>
          <w:rFonts w:ascii="Arial" w:hAnsi="Arial" w:cs="Arial"/>
          <w:sz w:val="22"/>
          <w:szCs w:val="22"/>
        </w:rPr>
        <w:t xml:space="preserve"> und soll </w:t>
      </w:r>
      <w:r w:rsidR="00517DBA">
        <w:rPr>
          <w:rFonts w:ascii="Arial" w:hAnsi="Arial" w:cs="Arial"/>
          <w:sz w:val="22"/>
          <w:szCs w:val="22"/>
        </w:rPr>
        <w:t xml:space="preserve">ebenfalls </w:t>
      </w:r>
      <w:r>
        <w:rPr>
          <w:rFonts w:ascii="Arial" w:hAnsi="Arial" w:cs="Arial"/>
          <w:sz w:val="22"/>
          <w:szCs w:val="22"/>
        </w:rPr>
        <w:t>seit 50</w:t>
      </w:r>
      <w:r w:rsidR="00517D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Jahren bestehen</w:t>
      </w:r>
      <w:r w:rsidR="004F451B">
        <w:rPr>
          <w:rFonts w:ascii="Arial" w:hAnsi="Arial" w:cs="Arial"/>
          <w:sz w:val="22"/>
          <w:szCs w:val="22"/>
        </w:rPr>
        <w:t xml:space="preserve">. 2017 ist </w:t>
      </w:r>
      <w:r>
        <w:rPr>
          <w:rFonts w:ascii="Arial" w:hAnsi="Arial" w:cs="Arial"/>
          <w:sz w:val="22"/>
          <w:szCs w:val="22"/>
        </w:rPr>
        <w:t>sie</w:t>
      </w:r>
      <w:r w:rsidR="004F45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einer der</w:t>
      </w:r>
      <w:r w:rsidR="00CC25EB">
        <w:rPr>
          <w:rFonts w:ascii="Arial" w:hAnsi="Arial" w:cs="Arial"/>
          <w:sz w:val="22"/>
          <w:szCs w:val="22"/>
        </w:rPr>
        <w:t xml:space="preserve"> Höhepunkt</w:t>
      </w:r>
      <w:r>
        <w:rPr>
          <w:rFonts w:ascii="Arial" w:hAnsi="Arial" w:cs="Arial"/>
          <w:sz w:val="22"/>
          <w:szCs w:val="22"/>
        </w:rPr>
        <w:t>e in</w:t>
      </w:r>
      <w:r w:rsidR="004F451B">
        <w:rPr>
          <w:rFonts w:ascii="Arial" w:hAnsi="Arial" w:cs="Arial"/>
          <w:sz w:val="22"/>
          <w:szCs w:val="22"/>
        </w:rPr>
        <w:t xml:space="preserve"> der</w:t>
      </w:r>
      <w:r w:rsidR="004C29DC">
        <w:rPr>
          <w:rFonts w:ascii="Arial" w:hAnsi="Arial" w:cs="Arial"/>
          <w:sz w:val="22"/>
          <w:szCs w:val="22"/>
        </w:rPr>
        <w:t xml:space="preserve"> Veranstaltungsreihe, </w:t>
      </w:r>
      <w:r w:rsidR="004F451B">
        <w:rPr>
          <w:rFonts w:ascii="Arial" w:hAnsi="Arial" w:cs="Arial"/>
          <w:sz w:val="22"/>
          <w:szCs w:val="22"/>
        </w:rPr>
        <w:t>die</w:t>
      </w:r>
      <w:r w:rsidR="004C29DC">
        <w:rPr>
          <w:rFonts w:ascii="Arial" w:hAnsi="Arial" w:cs="Arial"/>
          <w:sz w:val="22"/>
          <w:szCs w:val="22"/>
        </w:rPr>
        <w:t xml:space="preserve"> zum Salz-Jubiläum im Berchtesgadener Land angeboten wird. Das ganze Jahr über finden </w:t>
      </w:r>
      <w:r w:rsidR="004C29DC" w:rsidRPr="004C29DC">
        <w:rPr>
          <w:rFonts w:ascii="Arial" w:hAnsi="Arial" w:cs="Arial"/>
          <w:sz w:val="22"/>
          <w:szCs w:val="22"/>
        </w:rPr>
        <w:t xml:space="preserve">Vorträge, </w:t>
      </w:r>
      <w:r w:rsidR="005425DA">
        <w:rPr>
          <w:rFonts w:ascii="Arial" w:hAnsi="Arial" w:cs="Arial"/>
          <w:sz w:val="22"/>
          <w:szCs w:val="22"/>
        </w:rPr>
        <w:t>(Vor-)</w:t>
      </w:r>
      <w:r w:rsidR="004C29DC" w:rsidRPr="004C29DC">
        <w:rPr>
          <w:rFonts w:ascii="Arial" w:hAnsi="Arial" w:cs="Arial"/>
          <w:sz w:val="22"/>
          <w:szCs w:val="22"/>
        </w:rPr>
        <w:t xml:space="preserve">Führungen, Konzerte und handwerkliche Inszenierungen </w:t>
      </w:r>
      <w:r w:rsidR="004C29DC">
        <w:rPr>
          <w:rFonts w:ascii="Arial" w:hAnsi="Arial" w:cs="Arial"/>
          <w:sz w:val="22"/>
          <w:szCs w:val="22"/>
        </w:rPr>
        <w:t>statt</w:t>
      </w:r>
      <w:r w:rsidR="004C29DC" w:rsidRPr="004C29DC">
        <w:rPr>
          <w:rFonts w:ascii="Arial" w:hAnsi="Arial" w:cs="Arial"/>
          <w:sz w:val="22"/>
          <w:szCs w:val="22"/>
        </w:rPr>
        <w:t>, die sich mit dem Abbau von Steinsalz und d</w:t>
      </w:r>
      <w:r w:rsidR="00CC25EB">
        <w:rPr>
          <w:rFonts w:ascii="Arial" w:hAnsi="Arial" w:cs="Arial"/>
          <w:sz w:val="22"/>
          <w:szCs w:val="22"/>
        </w:rPr>
        <w:t xml:space="preserve">er wertvollen Sole beschäftigen. So erfahren </w:t>
      </w:r>
      <w:r w:rsidR="004C29DC" w:rsidRPr="004C29DC">
        <w:rPr>
          <w:rFonts w:ascii="Arial" w:hAnsi="Arial" w:cs="Arial"/>
          <w:sz w:val="22"/>
          <w:szCs w:val="22"/>
        </w:rPr>
        <w:t>Gäste</w:t>
      </w:r>
      <w:r w:rsidR="00CC25EB">
        <w:rPr>
          <w:rFonts w:ascii="Arial" w:hAnsi="Arial" w:cs="Arial"/>
          <w:sz w:val="22"/>
          <w:szCs w:val="22"/>
        </w:rPr>
        <w:t xml:space="preserve"> viel über</w:t>
      </w:r>
      <w:r w:rsidR="004C29DC" w:rsidRPr="004C29DC">
        <w:rPr>
          <w:rFonts w:ascii="Arial" w:hAnsi="Arial" w:cs="Arial"/>
          <w:sz w:val="22"/>
          <w:szCs w:val="22"/>
        </w:rPr>
        <w:t xml:space="preserve"> dessen Bedeutung für Gesundheit, Wirt</w:t>
      </w:r>
      <w:r w:rsidR="00CC25EB">
        <w:rPr>
          <w:rFonts w:ascii="Arial" w:hAnsi="Arial" w:cs="Arial"/>
          <w:sz w:val="22"/>
          <w:szCs w:val="22"/>
        </w:rPr>
        <w:t>schaft und Genuss</w:t>
      </w:r>
      <w:r w:rsidR="004C29DC" w:rsidRPr="004C29DC">
        <w:rPr>
          <w:rFonts w:ascii="Arial" w:hAnsi="Arial" w:cs="Arial"/>
          <w:sz w:val="22"/>
          <w:szCs w:val="22"/>
        </w:rPr>
        <w:t>.</w:t>
      </w:r>
      <w:r w:rsidR="004C29DC">
        <w:rPr>
          <w:rFonts w:ascii="Arial" w:hAnsi="Arial" w:cs="Arial"/>
          <w:sz w:val="22"/>
          <w:szCs w:val="22"/>
        </w:rPr>
        <w:t xml:space="preserve"> </w:t>
      </w:r>
    </w:p>
    <w:p w:rsidR="004C29DC" w:rsidRDefault="004C29DC" w:rsidP="00BE7B36">
      <w:pPr>
        <w:tabs>
          <w:tab w:val="center" w:pos="4111"/>
          <w:tab w:val="left" w:pos="8647"/>
          <w:tab w:val="left" w:pos="8789"/>
          <w:tab w:val="left" w:pos="9072"/>
        </w:tabs>
        <w:ind w:right="-283"/>
        <w:jc w:val="both"/>
        <w:rPr>
          <w:rFonts w:ascii="Arial" w:hAnsi="Arial" w:cs="Arial"/>
          <w:sz w:val="22"/>
          <w:szCs w:val="22"/>
        </w:rPr>
      </w:pPr>
    </w:p>
    <w:p w:rsidR="005425DA" w:rsidRPr="00BE7B36" w:rsidRDefault="005425DA" w:rsidP="00BE7B36">
      <w:pPr>
        <w:tabs>
          <w:tab w:val="center" w:pos="4111"/>
          <w:tab w:val="left" w:pos="8647"/>
          <w:tab w:val="left" w:pos="8789"/>
          <w:tab w:val="left" w:pos="9072"/>
        </w:tabs>
        <w:ind w:right="-283"/>
        <w:jc w:val="both"/>
        <w:rPr>
          <w:rFonts w:ascii="Arial" w:hAnsi="Arial" w:cs="Arial"/>
          <w:sz w:val="22"/>
          <w:szCs w:val="22"/>
        </w:rPr>
      </w:pPr>
    </w:p>
    <w:p w:rsidR="0038757A" w:rsidRPr="004E3208" w:rsidRDefault="00734F75" w:rsidP="00B44C12">
      <w:pPr>
        <w:tabs>
          <w:tab w:val="left" w:pos="741"/>
          <w:tab w:val="left" w:pos="8647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0"/>
          <w:lang w:eastAsia="ar-SA"/>
        </w:rPr>
      </w:pPr>
      <w:r w:rsidRPr="0000547A">
        <w:rPr>
          <w:rFonts w:ascii="Arial" w:hAnsi="Arial" w:cs="Arial"/>
          <w:b/>
          <w:sz w:val="20"/>
        </w:rPr>
        <w:t xml:space="preserve">Weitere Infos: </w:t>
      </w:r>
      <w:r w:rsidR="0000547A" w:rsidRPr="0000547A">
        <w:rPr>
          <w:rFonts w:ascii="Arial" w:hAnsi="Arial" w:cs="Arial"/>
          <w:b/>
          <w:sz w:val="20"/>
        </w:rPr>
        <w:t xml:space="preserve">Weitere Infos: </w:t>
      </w:r>
      <w:r w:rsidR="0000547A" w:rsidRPr="0000547A">
        <w:rPr>
          <w:rFonts w:ascii="Arial" w:hAnsi="Arial" w:cs="Arial"/>
          <w:sz w:val="20"/>
        </w:rPr>
        <w:t xml:space="preserve">Berchtesgadener Land </w:t>
      </w:r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Tourismus GmbH, </w:t>
      </w:r>
      <w:r w:rsidR="0000547A">
        <w:rPr>
          <w:rFonts w:ascii="Arial" w:eastAsia="PMingLiU" w:hAnsi="Arial" w:cs="Arial"/>
          <w:color w:val="000000"/>
          <w:sz w:val="20"/>
          <w:lang w:eastAsia="zh-TW"/>
        </w:rPr>
        <w:t>Maximilianstraße 9</w:t>
      </w:r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, 83471 Berchtesgaden, </w:t>
      </w:r>
      <w:r w:rsidR="0000547A" w:rsidRPr="0000547A">
        <w:rPr>
          <w:rFonts w:ascii="Arial" w:eastAsia="PMingLiU" w:hAnsi="Arial" w:cs="Arial"/>
          <w:sz w:val="20"/>
          <w:lang w:eastAsia="zh-TW"/>
        </w:rPr>
        <w:t>Tel: +49 (0) 8652/6565050,</w:t>
      </w:r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 </w:t>
      </w:r>
      <w:hyperlink r:id="rId9" w:history="1">
        <w:r w:rsidR="0000547A" w:rsidRPr="0000547A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info@berchtesgadener-land.com</w:t>
        </w:r>
      </w:hyperlink>
      <w:r w:rsidR="0000547A" w:rsidRPr="0000547A">
        <w:rPr>
          <w:rFonts w:ascii="Arial" w:eastAsia="PMingLiU" w:hAnsi="Arial" w:cs="Arial"/>
          <w:color w:val="000000"/>
          <w:sz w:val="20"/>
          <w:lang w:eastAsia="zh-TW"/>
        </w:rPr>
        <w:t xml:space="preserve">, </w:t>
      </w:r>
      <w:hyperlink r:id="rId10" w:history="1">
        <w:r w:rsidR="0000547A" w:rsidRPr="0000547A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www.berchtesgadener-land.com</w:t>
        </w:r>
      </w:hyperlink>
    </w:p>
    <w:sectPr w:rsidR="0038757A" w:rsidRPr="004E3208" w:rsidSect="00701E4B">
      <w:footerReference w:type="default" r:id="rId11"/>
      <w:headerReference w:type="first" r:id="rId12"/>
      <w:footerReference w:type="first" r:id="rId13"/>
      <w:pgSz w:w="11906" w:h="16838"/>
      <w:pgMar w:top="1525" w:right="184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38" w:rsidRDefault="00DD7338" w:rsidP="00847510">
      <w:r>
        <w:separator/>
      </w:r>
    </w:p>
  </w:endnote>
  <w:endnote w:type="continuationSeparator" w:id="0">
    <w:p w:rsidR="00DD7338" w:rsidRDefault="00DD7338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F0" w:rsidRPr="00611970" w:rsidRDefault="00E423F0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E423F0" w:rsidRPr="001B1B1A" w:rsidRDefault="00E423F0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1B1B1A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847510" w:rsidRPr="001B1B1A" w:rsidRDefault="00847510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580D8F" w:rsidRPr="00611970" w:rsidRDefault="00304E76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</w:t>
    </w:r>
    <w:r w:rsidR="004C0A71" w:rsidRPr="00611970">
      <w:rPr>
        <w:b/>
        <w:color w:val="40A0C6"/>
        <w:sz w:val="18"/>
        <w:szCs w:val="18"/>
      </w:rPr>
      <w:t>PR</w:t>
    </w:r>
    <w:r w:rsidR="00AE63B0" w:rsidRPr="00611970">
      <w:rPr>
        <w:b/>
        <w:color w:val="40A0C6"/>
        <w:sz w:val="18"/>
        <w:szCs w:val="18"/>
      </w:rPr>
      <w:t xml:space="preserve"> </w:t>
    </w:r>
    <w:r w:rsidR="004C0A71" w:rsidRPr="00611970">
      <w:rPr>
        <w:b/>
        <w:color w:val="40A0C6"/>
        <w:sz w:val="18"/>
        <w:szCs w:val="18"/>
      </w:rPr>
      <w:t>GmbH &amp; Co. KG</w:t>
    </w:r>
    <w:r w:rsidR="0066429F" w:rsidRPr="00611970">
      <w:rPr>
        <w:b/>
        <w:color w:val="40A0C6"/>
        <w:sz w:val="18"/>
        <w:szCs w:val="18"/>
      </w:rPr>
      <w:t xml:space="preserve"> · Mühlfelder Straße 51 · D-82211 Herrsching</w:t>
    </w:r>
  </w:p>
  <w:p w:rsidR="00304E76" w:rsidRPr="001B1B1A" w:rsidRDefault="004C0A71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1B1B1A">
      <w:rPr>
        <w:b/>
        <w:color w:val="40A0C6"/>
        <w:sz w:val="18"/>
        <w:szCs w:val="18"/>
        <w:lang w:val="fr-FR"/>
      </w:rPr>
      <w:t>fon +49 (0)81</w:t>
    </w:r>
    <w:r w:rsidR="00304E76" w:rsidRPr="001B1B1A">
      <w:rPr>
        <w:b/>
        <w:color w:val="40A0C6"/>
        <w:sz w:val="18"/>
        <w:szCs w:val="18"/>
        <w:lang w:val="fr-FR"/>
      </w:rPr>
      <w:t>52</w:t>
    </w:r>
    <w:r w:rsidRPr="001B1B1A">
      <w:rPr>
        <w:b/>
        <w:color w:val="40A0C6"/>
        <w:sz w:val="18"/>
        <w:szCs w:val="18"/>
        <w:lang w:val="fr-FR"/>
      </w:rPr>
      <w:t xml:space="preserve"> </w:t>
    </w:r>
    <w:r w:rsidR="00304E76" w:rsidRPr="001B1B1A">
      <w:rPr>
        <w:b/>
        <w:color w:val="40A0C6"/>
        <w:sz w:val="18"/>
        <w:szCs w:val="18"/>
        <w:lang w:val="fr-FR"/>
      </w:rPr>
      <w:t>/</w:t>
    </w:r>
    <w:r w:rsidRPr="001B1B1A">
      <w:rPr>
        <w:b/>
        <w:color w:val="40A0C6"/>
        <w:sz w:val="18"/>
        <w:szCs w:val="18"/>
        <w:lang w:val="fr-FR"/>
      </w:rPr>
      <w:t xml:space="preserve"> 39</w:t>
    </w:r>
    <w:r w:rsidR="00304E76" w:rsidRPr="001B1B1A">
      <w:rPr>
        <w:b/>
        <w:color w:val="40A0C6"/>
        <w:sz w:val="18"/>
        <w:szCs w:val="18"/>
        <w:lang w:val="fr-FR"/>
      </w:rPr>
      <w:t>5</w:t>
    </w:r>
    <w:r w:rsidRPr="001B1B1A">
      <w:rPr>
        <w:b/>
        <w:color w:val="40A0C6"/>
        <w:sz w:val="18"/>
        <w:szCs w:val="18"/>
        <w:lang w:val="fr-FR"/>
      </w:rPr>
      <w:t xml:space="preserve"> 8</w:t>
    </w:r>
    <w:r w:rsidR="00304E76" w:rsidRPr="001B1B1A">
      <w:rPr>
        <w:b/>
        <w:color w:val="40A0C6"/>
        <w:sz w:val="18"/>
        <w:szCs w:val="18"/>
        <w:lang w:val="fr-FR"/>
      </w:rPr>
      <w:t>8</w:t>
    </w:r>
    <w:r w:rsidRPr="001B1B1A">
      <w:rPr>
        <w:b/>
        <w:color w:val="40A0C6"/>
        <w:sz w:val="18"/>
        <w:szCs w:val="18"/>
        <w:lang w:val="fr-FR"/>
      </w:rPr>
      <w:t xml:space="preserve"> </w:t>
    </w:r>
    <w:r w:rsidR="00304E76" w:rsidRPr="001B1B1A">
      <w:rPr>
        <w:b/>
        <w:color w:val="40A0C6"/>
        <w:sz w:val="18"/>
        <w:szCs w:val="18"/>
        <w:lang w:val="fr-FR"/>
      </w:rPr>
      <w:t>70</w:t>
    </w:r>
    <w:r w:rsidR="0066429F" w:rsidRPr="001B1B1A">
      <w:rPr>
        <w:b/>
        <w:color w:val="40A0C6"/>
        <w:sz w:val="18"/>
        <w:szCs w:val="18"/>
        <w:lang w:val="fr-FR"/>
      </w:rPr>
      <w:t xml:space="preserve"> · info@kunz-pr.com · www.kunz-pr.com</w:t>
    </w:r>
  </w:p>
  <w:p w:rsidR="00304E76" w:rsidRPr="001B1B1A" w:rsidRDefault="00580D8F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1B1B1A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38" w:rsidRDefault="00DD7338" w:rsidP="00847510">
      <w:r>
        <w:separator/>
      </w:r>
    </w:p>
  </w:footnote>
  <w:footnote w:type="continuationSeparator" w:id="0">
    <w:p w:rsidR="00DD7338" w:rsidRDefault="00DD7338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76" w:rsidRDefault="00D1444F" w:rsidP="00452330">
    <w:pPr>
      <w:pStyle w:val="Kopfzeile"/>
      <w:ind w:right="-28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108C1" wp14:editId="4A098F15">
          <wp:simplePos x="0" y="0"/>
          <wp:positionH relativeFrom="margin">
            <wp:posOffset>3496310</wp:posOffset>
          </wp:positionH>
          <wp:positionV relativeFrom="margin">
            <wp:posOffset>-687705</wp:posOffset>
          </wp:positionV>
          <wp:extent cx="1997710" cy="36322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9EE">
      <w:rPr>
        <w:noProof/>
      </w:rPr>
      <w:drawing>
        <wp:inline distT="0" distB="0" distL="0" distR="0" wp14:anchorId="73CF682F">
          <wp:extent cx="1438910" cy="774065"/>
          <wp:effectExtent l="0" t="0" r="889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4C2"/>
    <w:multiLevelType w:val="multilevel"/>
    <w:tmpl w:val="6B50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585C"/>
    <w:multiLevelType w:val="multilevel"/>
    <w:tmpl w:val="FBE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F5634"/>
    <w:multiLevelType w:val="multilevel"/>
    <w:tmpl w:val="A5C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35136"/>
    <w:multiLevelType w:val="multilevel"/>
    <w:tmpl w:val="969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36D6C"/>
    <w:multiLevelType w:val="multilevel"/>
    <w:tmpl w:val="1A3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6DA"/>
    <w:multiLevelType w:val="multilevel"/>
    <w:tmpl w:val="404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002F97"/>
    <w:rsid w:val="0000547A"/>
    <w:rsid w:val="00051A97"/>
    <w:rsid w:val="00090C83"/>
    <w:rsid w:val="000A243D"/>
    <w:rsid w:val="000C1749"/>
    <w:rsid w:val="000C3E31"/>
    <w:rsid w:val="000C65AE"/>
    <w:rsid w:val="000E04D3"/>
    <w:rsid w:val="00117D5B"/>
    <w:rsid w:val="001224F5"/>
    <w:rsid w:val="00136586"/>
    <w:rsid w:val="00152E19"/>
    <w:rsid w:val="0019792C"/>
    <w:rsid w:val="00197D57"/>
    <w:rsid w:val="001B1B1A"/>
    <w:rsid w:val="001B30D7"/>
    <w:rsid w:val="001E70F2"/>
    <w:rsid w:val="0021113C"/>
    <w:rsid w:val="00214552"/>
    <w:rsid w:val="00220376"/>
    <w:rsid w:val="00255C20"/>
    <w:rsid w:val="002616E9"/>
    <w:rsid w:val="002B535E"/>
    <w:rsid w:val="00304E76"/>
    <w:rsid w:val="003150E5"/>
    <w:rsid w:val="00325E7A"/>
    <w:rsid w:val="0033781C"/>
    <w:rsid w:val="00341443"/>
    <w:rsid w:val="00344406"/>
    <w:rsid w:val="0035268D"/>
    <w:rsid w:val="003701C1"/>
    <w:rsid w:val="003772FD"/>
    <w:rsid w:val="0038757A"/>
    <w:rsid w:val="0039433A"/>
    <w:rsid w:val="003D519D"/>
    <w:rsid w:val="004152E3"/>
    <w:rsid w:val="00425CE4"/>
    <w:rsid w:val="00442BC5"/>
    <w:rsid w:val="00452330"/>
    <w:rsid w:val="004568A8"/>
    <w:rsid w:val="00471A03"/>
    <w:rsid w:val="00481937"/>
    <w:rsid w:val="004C0A71"/>
    <w:rsid w:val="004C29DC"/>
    <w:rsid w:val="004D4970"/>
    <w:rsid w:val="004D7B01"/>
    <w:rsid w:val="004E3208"/>
    <w:rsid w:val="004F378E"/>
    <w:rsid w:val="004F451B"/>
    <w:rsid w:val="00517DBA"/>
    <w:rsid w:val="00530C5D"/>
    <w:rsid w:val="0053376B"/>
    <w:rsid w:val="005425DA"/>
    <w:rsid w:val="00551C58"/>
    <w:rsid w:val="00564CAC"/>
    <w:rsid w:val="00571A1E"/>
    <w:rsid w:val="00580D8F"/>
    <w:rsid w:val="005913AE"/>
    <w:rsid w:val="00596866"/>
    <w:rsid w:val="005A09EE"/>
    <w:rsid w:val="005B0EA0"/>
    <w:rsid w:val="005B4ACD"/>
    <w:rsid w:val="005C392F"/>
    <w:rsid w:val="005D6197"/>
    <w:rsid w:val="00611970"/>
    <w:rsid w:val="0064065D"/>
    <w:rsid w:val="00662349"/>
    <w:rsid w:val="0066429F"/>
    <w:rsid w:val="00673480"/>
    <w:rsid w:val="00685F49"/>
    <w:rsid w:val="0069075F"/>
    <w:rsid w:val="00694231"/>
    <w:rsid w:val="006A50F4"/>
    <w:rsid w:val="006B1B34"/>
    <w:rsid w:val="006C6954"/>
    <w:rsid w:val="006D1DFA"/>
    <w:rsid w:val="006F138B"/>
    <w:rsid w:val="006F4D23"/>
    <w:rsid w:val="00701E4B"/>
    <w:rsid w:val="007063D4"/>
    <w:rsid w:val="00716C01"/>
    <w:rsid w:val="00732484"/>
    <w:rsid w:val="00734F75"/>
    <w:rsid w:val="00735610"/>
    <w:rsid w:val="00744472"/>
    <w:rsid w:val="0077439E"/>
    <w:rsid w:val="00780612"/>
    <w:rsid w:val="007A0B63"/>
    <w:rsid w:val="007C0280"/>
    <w:rsid w:val="007D3DAC"/>
    <w:rsid w:val="007E776E"/>
    <w:rsid w:val="008024DF"/>
    <w:rsid w:val="008228F4"/>
    <w:rsid w:val="00836177"/>
    <w:rsid w:val="00847510"/>
    <w:rsid w:val="00852E71"/>
    <w:rsid w:val="00862475"/>
    <w:rsid w:val="00871495"/>
    <w:rsid w:val="00880ED1"/>
    <w:rsid w:val="0088213D"/>
    <w:rsid w:val="00884434"/>
    <w:rsid w:val="008A1BFF"/>
    <w:rsid w:val="008C33BB"/>
    <w:rsid w:val="008D7990"/>
    <w:rsid w:val="008E755B"/>
    <w:rsid w:val="008F2F0B"/>
    <w:rsid w:val="00900C9D"/>
    <w:rsid w:val="00927E86"/>
    <w:rsid w:val="0096078A"/>
    <w:rsid w:val="009840C2"/>
    <w:rsid w:val="009A236F"/>
    <w:rsid w:val="009D293B"/>
    <w:rsid w:val="00A0605D"/>
    <w:rsid w:val="00A20595"/>
    <w:rsid w:val="00A445FD"/>
    <w:rsid w:val="00A87DEF"/>
    <w:rsid w:val="00A918D3"/>
    <w:rsid w:val="00A92E2A"/>
    <w:rsid w:val="00AB3950"/>
    <w:rsid w:val="00AB42B7"/>
    <w:rsid w:val="00AD5698"/>
    <w:rsid w:val="00AE63B0"/>
    <w:rsid w:val="00AF0E3A"/>
    <w:rsid w:val="00AF6C04"/>
    <w:rsid w:val="00AF75A2"/>
    <w:rsid w:val="00B140DB"/>
    <w:rsid w:val="00B206E6"/>
    <w:rsid w:val="00B41981"/>
    <w:rsid w:val="00B44C12"/>
    <w:rsid w:val="00B461FB"/>
    <w:rsid w:val="00B86B5A"/>
    <w:rsid w:val="00B9468E"/>
    <w:rsid w:val="00BC5ADA"/>
    <w:rsid w:val="00BE72DF"/>
    <w:rsid w:val="00BE7B36"/>
    <w:rsid w:val="00BF75B2"/>
    <w:rsid w:val="00C06772"/>
    <w:rsid w:val="00C117C8"/>
    <w:rsid w:val="00C82A46"/>
    <w:rsid w:val="00C92EF3"/>
    <w:rsid w:val="00CB3D34"/>
    <w:rsid w:val="00CC25EB"/>
    <w:rsid w:val="00CC5425"/>
    <w:rsid w:val="00D1444F"/>
    <w:rsid w:val="00D23EEB"/>
    <w:rsid w:val="00D30E9F"/>
    <w:rsid w:val="00D43802"/>
    <w:rsid w:val="00D62531"/>
    <w:rsid w:val="00D74B60"/>
    <w:rsid w:val="00D9188E"/>
    <w:rsid w:val="00D933AE"/>
    <w:rsid w:val="00DC041D"/>
    <w:rsid w:val="00DD1B0B"/>
    <w:rsid w:val="00DD1FA5"/>
    <w:rsid w:val="00DD5E4A"/>
    <w:rsid w:val="00DD7338"/>
    <w:rsid w:val="00DF1C90"/>
    <w:rsid w:val="00DF709F"/>
    <w:rsid w:val="00E01FED"/>
    <w:rsid w:val="00E11132"/>
    <w:rsid w:val="00E17967"/>
    <w:rsid w:val="00E423F0"/>
    <w:rsid w:val="00E779CD"/>
    <w:rsid w:val="00EC7716"/>
    <w:rsid w:val="00ED04BA"/>
    <w:rsid w:val="00ED3209"/>
    <w:rsid w:val="00ED54F2"/>
    <w:rsid w:val="00EE6EE2"/>
    <w:rsid w:val="00EF61F8"/>
    <w:rsid w:val="00EF7299"/>
    <w:rsid w:val="00F22BB4"/>
    <w:rsid w:val="00F344CE"/>
    <w:rsid w:val="00F448D5"/>
    <w:rsid w:val="00F47EEA"/>
    <w:rsid w:val="00F525DE"/>
    <w:rsid w:val="00F858DE"/>
    <w:rsid w:val="00FB7F32"/>
    <w:rsid w:val="00FC5BF5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4E1DEB"/>
  <w15:docId w15:val="{F1F97A23-C7CF-42B6-8789-3C91D03F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525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F525DE"/>
    <w:rPr>
      <w:b/>
      <w:bCs/>
    </w:rPr>
  </w:style>
  <w:style w:type="character" w:customStyle="1" w:styleId="col-xs-12">
    <w:name w:val="col-xs-12"/>
    <w:basedOn w:val="Absatz-Standardschriftart"/>
    <w:rsid w:val="0015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chtesgadener-lan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chtesgadener-la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chtesgadener-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642B-4E08-4CBA-91C4-F1AC9DD5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Presse - Berchtesgadener Land Tourismus GmbH</cp:lastModifiedBy>
  <cp:revision>8</cp:revision>
  <cp:lastPrinted>2017-04-05T06:16:00Z</cp:lastPrinted>
  <dcterms:created xsi:type="dcterms:W3CDTF">2017-02-14T09:56:00Z</dcterms:created>
  <dcterms:modified xsi:type="dcterms:W3CDTF">2017-04-05T06:16:00Z</dcterms:modified>
</cp:coreProperties>
</file>